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4C80" w14:textId="1283D125" w:rsidR="00C42D9A" w:rsidRPr="0091599C" w:rsidRDefault="00DC28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5FB2C84" wp14:editId="25685CEC">
            <wp:extent cx="6400800" cy="996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конкурсах, олимпиадах,выставках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proofErr w:type="gramEnd"/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8FC5D6" w14:textId="77777777" w:rsidR="00C42D9A" w:rsidRPr="0091599C" w:rsidRDefault="00DC28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A5559E" w14:textId="77777777" w:rsidR="00C42D9A" w:rsidRPr="0091599C" w:rsidRDefault="00DC28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D2750E" w14:textId="77777777" w:rsidR="00C42D9A" w:rsidRPr="0091599C" w:rsidRDefault="00DC28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притяжения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E15EB8" w14:textId="77777777" w:rsidR="00C42D9A" w:rsidRDefault="00DC28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фестивали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FBA15E" w14:textId="77777777" w:rsidR="00C42D9A" w:rsidRPr="0091599C" w:rsidRDefault="00DC28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полезн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6A7BE6" w14:textId="77777777" w:rsidR="00C42D9A" w:rsidRPr="0091599C" w:rsidRDefault="00DC28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традиционными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инновационными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1FFDFF" w14:textId="77777777" w:rsidR="00C42D9A" w:rsidRPr="0091599C" w:rsidRDefault="00DC28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</w:p>
    <w:p w14:paraId="775FF880" w14:textId="77777777" w:rsidR="00C42D9A" w:rsidRPr="0091599C" w:rsidRDefault="00DC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7CD30AD" w14:textId="77777777" w:rsidR="00C42D9A" w:rsidRPr="0091599C" w:rsidRDefault="00DC28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</w:p>
    <w:p w14:paraId="55D11F28" w14:textId="77777777" w:rsidR="00C42D9A" w:rsidRPr="0091599C" w:rsidRDefault="00DC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2A53838" w14:textId="77777777" w:rsidR="00C42D9A" w:rsidRPr="0091599C" w:rsidRDefault="00DC28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6A8B65" w14:textId="77777777" w:rsidR="00C42D9A" w:rsidRPr="0091599C" w:rsidRDefault="00DC28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726D5F" w14:textId="77777777" w:rsidR="00C42D9A" w:rsidRPr="0091599C" w:rsidRDefault="00DC28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партнерских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фестив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алей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DA9A85" w14:textId="77777777" w:rsidR="00C42D9A" w:rsidRDefault="00DC28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фестивалей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266C553" w14:textId="77777777" w:rsidR="00C42D9A" w:rsidRPr="0091599C" w:rsidRDefault="00DC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разовый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долгосрочного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востребованного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амках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осуществлены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ACAEEF" w14:textId="77777777" w:rsidR="00C42D9A" w:rsidRPr="0091599C" w:rsidRDefault="00DC28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КОНКУРСОВ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ВЫСТАВОК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СМОТРОВ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АКЦИЙ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СПОРТИВНЫХ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МАССОВЫХ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6ABFDFFD" w14:textId="77777777" w:rsidR="00C42D9A" w:rsidRPr="0091599C" w:rsidRDefault="00DC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смотры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00E398" w14:textId="77777777" w:rsidR="00C42D9A" w:rsidRPr="0091599C" w:rsidRDefault="00DC28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632833A1" w14:textId="77777777" w:rsidR="00C42D9A" w:rsidRPr="0091599C" w:rsidRDefault="00DC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охвата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1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42D9A" w:rsidRPr="0091599C" w:rsidSect="00DC2892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B2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47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14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1599C"/>
    <w:rsid w:val="00B73A5A"/>
    <w:rsid w:val="00C42D9A"/>
    <w:rsid w:val="00DC28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BB6B"/>
  <w15:docId w15:val="{C7FA2CC8-F206-4E2D-AD96-C7A2230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2023-11-11T15:36:00Z</dcterms:modified>
</cp:coreProperties>
</file>