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446A" w14:textId="65A2BDD1" w:rsidR="00057A9E" w:rsidRPr="00057A9E" w:rsidRDefault="00057A9E" w:rsidP="00057A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F0C5EA3" wp14:editId="607D3E8E">
            <wp:extent cx="6019800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базе данных одаренные дет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AE92A1" w14:textId="71CA8D1B" w:rsidR="007B5F3D" w:rsidRPr="00E75ED7" w:rsidRDefault="00057A9E" w:rsidP="00057A9E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дерального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3C0DFF" w14:textId="77777777" w:rsidR="007B5F3D" w:rsidRPr="00E75ED7" w:rsidRDefault="00057A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F1AB82" w14:textId="77777777" w:rsidR="007B5F3D" w:rsidRPr="00E75ED7" w:rsidRDefault="00057A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4D52B8" w14:textId="77777777" w:rsidR="007B5F3D" w:rsidRPr="00E75ED7" w:rsidRDefault="00057A9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6B5B65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9E29E1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B95DB4" w14:textId="77777777" w:rsidR="007B5F3D" w:rsidRPr="00E75ED7" w:rsidRDefault="00057A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предоставляемая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отличающихся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учрежденческого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4C8861" w14:textId="77777777" w:rsidR="007B5F3D" w:rsidRPr="00E75ED7" w:rsidRDefault="00057A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персоналии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внесена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9189761" w14:textId="77777777" w:rsidR="007B5F3D" w:rsidRPr="00E75ED7" w:rsidRDefault="00057A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агог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74292C" w14:textId="77777777" w:rsidR="007B5F3D" w:rsidRPr="00E75ED7" w:rsidRDefault="00057A9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получатели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65C5B06" w14:textId="77777777" w:rsidR="007B5F3D" w:rsidRPr="00E75ED7" w:rsidRDefault="00057A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ПЕРСОНАЛИИ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</w:p>
    <w:p w14:paraId="701CA714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Персоналиями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чающиеся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лауреаты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дипломанты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финалисты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стипендиаты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учрежденческого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подготовившие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обедителей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лауреатов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42A96C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Персоналии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66A5127" w14:textId="77777777" w:rsidR="007B5F3D" w:rsidRDefault="00057A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B8127F" w14:textId="77777777" w:rsidR="007B5F3D" w:rsidRPr="00E75ED7" w:rsidRDefault="00057A9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подготовившие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лауреатов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BAA56FF" w14:textId="77777777" w:rsidR="007B5F3D" w:rsidRPr="00E75ED7" w:rsidRDefault="00057A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</w:p>
    <w:p w14:paraId="10D84BB5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подразделов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достигли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ысоких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DD14C7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72EEB5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ководителя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43C7C7C" w14:textId="77777777" w:rsidR="007B5F3D" w:rsidRPr="00E75ED7" w:rsidRDefault="00057A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8055A5" w14:textId="77777777" w:rsidR="007B5F3D" w:rsidRPr="00E75ED7" w:rsidRDefault="00057A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62886A" w14:textId="77777777" w:rsidR="007B5F3D" w:rsidRPr="00E75ED7" w:rsidRDefault="00057A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систематизи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профессионализации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180C85" w14:textId="77777777" w:rsidR="007B5F3D" w:rsidRPr="00E75ED7" w:rsidRDefault="00057A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етской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A52521" w14:textId="77777777" w:rsidR="007B5F3D" w:rsidRPr="00E75ED7" w:rsidRDefault="00057A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8E4285" w14:textId="77777777" w:rsidR="007B5F3D" w:rsidRDefault="00057A9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мониторинги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одаренными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9AD8DD" w14:textId="77777777" w:rsidR="007B5F3D" w:rsidRDefault="00057A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27E432B" w14:textId="77777777" w:rsidR="007B5F3D" w:rsidRPr="00E75ED7" w:rsidRDefault="00057A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биографические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E39AE6" w14:textId="77777777" w:rsidR="007B5F3D" w:rsidRPr="00E75ED7" w:rsidRDefault="00057A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биографические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наставниках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BA079A" w14:textId="77777777" w:rsidR="007B5F3D" w:rsidRDefault="00057A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психодиагностических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C27292" w14:textId="77777777" w:rsidR="007B5F3D" w:rsidRPr="00E75ED7" w:rsidRDefault="00057A9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3B1FEE3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8C3EFA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58E7F9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C7E558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персоналий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работку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B6290D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51A785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Поставщики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редоставлять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психологу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948450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ставщиков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достоверными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доказано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A4D997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3C383E" w14:textId="77777777" w:rsidR="007B5F3D" w:rsidRPr="00E75ED7" w:rsidRDefault="00057A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4679D1" w14:textId="77777777" w:rsidR="007B5F3D" w:rsidRPr="00E75ED7" w:rsidRDefault="00057A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поступающей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BC11DA" w14:textId="77777777" w:rsidR="007B5F3D" w:rsidRPr="00E75ED7" w:rsidRDefault="00057A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05CA9C" w14:textId="77777777" w:rsidR="007B5F3D" w:rsidRPr="00E75ED7" w:rsidRDefault="00057A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выпуск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бюллетеня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3AAA99" w14:textId="77777777" w:rsidR="007B5F3D" w:rsidRPr="00E75ED7" w:rsidRDefault="00057A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AF86F3" w14:textId="77777777" w:rsidR="007B5F3D" w:rsidRPr="00E75ED7" w:rsidRDefault="00057A9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эксп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ертная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D8EA2C" w14:textId="77777777" w:rsidR="007B5F3D" w:rsidRPr="00E75ED7" w:rsidRDefault="00057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5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9C8846" w14:textId="77777777" w:rsidR="007B5F3D" w:rsidRPr="00E75ED7" w:rsidRDefault="007B5F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24F404" w14:textId="77777777" w:rsidR="007B5F3D" w:rsidRPr="00E75ED7" w:rsidRDefault="00057A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9B230C5" w14:textId="77777777" w:rsidR="007B5F3D" w:rsidRPr="00E75ED7" w:rsidRDefault="00057A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банке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одаренных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000"/>
        <w:gridCol w:w="827"/>
        <w:gridCol w:w="1156"/>
        <w:gridCol w:w="1543"/>
        <w:gridCol w:w="1337"/>
        <w:gridCol w:w="1361"/>
        <w:gridCol w:w="1469"/>
      </w:tblGrid>
      <w:tr w:rsidR="007B5F3D" w:rsidRPr="00057A9E" w14:paraId="3F22A5B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5BE05" w14:textId="77777777" w:rsidR="007B5F3D" w:rsidRDefault="00057A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7B875" w14:textId="77777777" w:rsidR="007B5F3D" w:rsidRDefault="00057A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C36E5" w14:textId="77777777" w:rsidR="007B5F3D" w:rsidRDefault="00057A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2D997" w14:textId="77777777" w:rsidR="007B5F3D" w:rsidRPr="00E75ED7" w:rsidRDefault="00057A9E">
            <w:pPr>
              <w:rPr>
                <w:lang w:val="ru-RU"/>
              </w:rPr>
            </w:pP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одаренности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диагностик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4CFE" w14:textId="77777777" w:rsidR="007B5F3D" w:rsidRPr="00E75ED7" w:rsidRDefault="00057A9E">
            <w:pPr>
              <w:rPr>
                <w:lang w:val="ru-RU"/>
              </w:rPr>
            </w:pP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Краткое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достижений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0B5FD" w14:textId="77777777" w:rsidR="007B5F3D" w:rsidRPr="00E75ED7" w:rsidRDefault="00057A9E">
            <w:pPr>
              <w:rPr>
                <w:lang w:val="ru-RU"/>
              </w:rPr>
            </w:pP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подготовившего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E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</w:tr>
      <w:tr w:rsidR="007B5F3D" w14:paraId="427BCD9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5298" w14:textId="77777777" w:rsidR="007B5F3D" w:rsidRPr="00E75ED7" w:rsidRDefault="007B5F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96763" w14:textId="77777777" w:rsidR="007B5F3D" w:rsidRPr="00E75ED7" w:rsidRDefault="007B5F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01676" w14:textId="77777777" w:rsidR="007B5F3D" w:rsidRPr="00E75ED7" w:rsidRDefault="007B5F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6A02" w14:textId="77777777" w:rsidR="007B5F3D" w:rsidRPr="00E75ED7" w:rsidRDefault="007B5F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B0F6" w14:textId="77777777" w:rsidR="007B5F3D" w:rsidRDefault="00057A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85F1" w14:textId="77777777" w:rsidR="007B5F3D" w:rsidRDefault="00057A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2759" w14:textId="77777777" w:rsidR="007B5F3D" w:rsidRDefault="00057A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34F08" w14:textId="77777777" w:rsidR="007B5F3D" w:rsidRDefault="007B5F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F3D" w14:paraId="236315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B2AC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2156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CA90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8ECDA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32876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3F25D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595CD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C645" w14:textId="77777777" w:rsidR="007B5F3D" w:rsidRDefault="00057A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2B2A0D07" w14:textId="77777777" w:rsidR="00041014" w:rsidRDefault="00041014"/>
    <w:sectPr w:rsidR="000410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05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C1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73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E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23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47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014"/>
    <w:rsid w:val="00057A9E"/>
    <w:rsid w:val="002D33B1"/>
    <w:rsid w:val="002D3591"/>
    <w:rsid w:val="003514A0"/>
    <w:rsid w:val="004F7E17"/>
    <w:rsid w:val="005A05CE"/>
    <w:rsid w:val="00653AF6"/>
    <w:rsid w:val="007B5F3D"/>
    <w:rsid w:val="00B73A5A"/>
    <w:rsid w:val="00E438A1"/>
    <w:rsid w:val="00E75ED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BB5E"/>
  <w15:docId w15:val="{61CA3CAD-627D-439D-9FE7-88DF603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2023-11-08T14:59:00Z</dcterms:modified>
</cp:coreProperties>
</file>