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2D" w:rsidRPr="00A77E2D" w:rsidRDefault="00024BAF" w:rsidP="00A77E2D">
      <w:pPr>
        <w:pStyle w:val="a5"/>
        <w:numPr>
          <w:ilvl w:val="0"/>
          <w:numId w:val="3"/>
        </w:numPr>
        <w:tabs>
          <w:tab w:val="left" w:pos="674"/>
        </w:tabs>
        <w:spacing w:line="266" w:lineRule="auto"/>
        <w:ind w:right="1498"/>
        <w:jc w:val="both"/>
      </w:pPr>
      <w:r>
        <w:rPr>
          <w:noProof/>
          <w:color w:val="1E201F"/>
          <w:spacing w:val="-1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1183005</wp:posOffset>
            </wp:positionH>
            <wp:positionV relativeFrom="paragraph">
              <wp:posOffset>344805</wp:posOffset>
            </wp:positionV>
            <wp:extent cx="6675720" cy="9591675"/>
            <wp:effectExtent l="361950" t="247650" r="354330" b="2381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4970">
                      <a:off x="0" y="0"/>
                      <a:ext cx="667572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2BC" w:rsidRPr="00A77E2D">
        <w:rPr>
          <w:color w:val="1E201F"/>
          <w:spacing w:val="-1"/>
        </w:rPr>
        <w:t>общеобразовательном</w:t>
      </w:r>
      <w:r w:rsidR="00A77E2D" w:rsidRPr="00A77E2D">
        <w:rPr>
          <w:color w:val="1E201F"/>
          <w:spacing w:val="-1"/>
        </w:rPr>
        <w:t xml:space="preserve"> </w:t>
      </w:r>
      <w:r w:rsidR="00FC32BC" w:rsidRPr="00A77E2D">
        <w:rPr>
          <w:color w:val="1E201F"/>
        </w:rPr>
        <w:t>учреждении,</w:t>
      </w:r>
      <w:bookmarkStart w:id="0" w:name="_GoBack"/>
      <w:bookmarkEnd w:id="0"/>
    </w:p>
    <w:p w:rsidR="00A77E2D" w:rsidRPr="00A77E2D" w:rsidRDefault="00A77E2D" w:rsidP="00A77E2D">
      <w:pPr>
        <w:pStyle w:val="a5"/>
        <w:numPr>
          <w:ilvl w:val="0"/>
          <w:numId w:val="3"/>
        </w:numPr>
        <w:tabs>
          <w:tab w:val="left" w:pos="674"/>
        </w:tabs>
        <w:spacing w:line="266" w:lineRule="auto"/>
        <w:ind w:right="1498"/>
        <w:jc w:val="both"/>
      </w:pPr>
      <w:r w:rsidRPr="00A77E2D">
        <w:rPr>
          <w:color w:val="1E201F"/>
        </w:rPr>
        <w:lastRenderedPageBreak/>
        <w:t xml:space="preserve"> </w:t>
      </w:r>
      <w:r w:rsidR="00FC32BC" w:rsidRPr="00A77E2D">
        <w:rPr>
          <w:color w:val="1E201F"/>
        </w:rPr>
        <w:t>указами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Президента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Российской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Федерации,</w:t>
      </w:r>
    </w:p>
    <w:p w:rsidR="00A77E2D" w:rsidRPr="00A77E2D" w:rsidRDefault="00A77E2D" w:rsidP="00A77E2D">
      <w:pPr>
        <w:pStyle w:val="a5"/>
        <w:numPr>
          <w:ilvl w:val="0"/>
          <w:numId w:val="3"/>
        </w:numPr>
        <w:tabs>
          <w:tab w:val="left" w:pos="674"/>
        </w:tabs>
        <w:spacing w:line="266" w:lineRule="auto"/>
        <w:ind w:right="1498"/>
        <w:jc w:val="both"/>
      </w:pPr>
      <w:r w:rsidRPr="00A77E2D">
        <w:rPr>
          <w:color w:val="1E201F"/>
        </w:rPr>
        <w:t>Р</w:t>
      </w:r>
      <w:r w:rsidR="00FC32BC" w:rsidRPr="00A77E2D">
        <w:rPr>
          <w:color w:val="1E201F"/>
        </w:rPr>
        <w:t>ешениями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Правительства Российской Федерации и органов управления образованием всех уровней по вопросам,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касающимся</w:t>
      </w:r>
      <w:r>
        <w:rPr>
          <w:color w:val="1E201F"/>
        </w:rPr>
        <w:t xml:space="preserve"> </w:t>
      </w:r>
    </w:p>
    <w:p w:rsidR="000C6E93" w:rsidRPr="006223EC" w:rsidRDefault="00A77E2D" w:rsidP="00A77E2D">
      <w:pPr>
        <w:pStyle w:val="a5"/>
        <w:tabs>
          <w:tab w:val="left" w:pos="674"/>
        </w:tabs>
        <w:spacing w:line="266" w:lineRule="auto"/>
        <w:ind w:left="1060" w:right="1498"/>
        <w:jc w:val="both"/>
      </w:pPr>
      <w:r w:rsidRPr="00A77E2D">
        <w:rPr>
          <w:color w:val="1E201F"/>
        </w:rPr>
        <w:t>Образования</w:t>
      </w:r>
      <w:r>
        <w:rPr>
          <w:color w:val="1E201F"/>
        </w:rPr>
        <w:t xml:space="preserve">   </w:t>
      </w:r>
      <w:r w:rsidR="00FC32BC" w:rsidRPr="00A77E2D">
        <w:rPr>
          <w:color w:val="1E201F"/>
        </w:rPr>
        <w:t>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воспитания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учащихся: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административным,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трудовыми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хозяйственным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законодательством;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правилами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нормами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охраны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труда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и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пожарной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безопасности,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а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также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Уставом,</w:t>
      </w:r>
      <w:r>
        <w:rPr>
          <w:color w:val="1E201F"/>
        </w:rPr>
        <w:t xml:space="preserve"> </w:t>
      </w:r>
      <w:r w:rsidR="00FC32BC" w:rsidRPr="00A77E2D">
        <w:rPr>
          <w:color w:val="1E201F"/>
        </w:rPr>
        <w:t>Правилами внутреннего трудового распорядка и локальными правовыми актами школы (в том числе,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приказами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и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распоряжениями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директора),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трудовым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договором,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СП2.4.3648-20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«Санитарно-эпидемиологические требования к организациям воспитания и обучения, отдыха и оздоровления детей и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молодежи».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Старший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вожатый</w:t>
      </w:r>
      <w:r w:rsidR="009C774E">
        <w:rPr>
          <w:color w:val="1E201F"/>
        </w:rPr>
        <w:t xml:space="preserve">  </w:t>
      </w:r>
      <w:r w:rsidR="00FC32BC" w:rsidRPr="00A77E2D">
        <w:rPr>
          <w:color w:val="1E201F"/>
        </w:rPr>
        <w:t>образовательного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учреждения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соблюдает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Конвенцию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о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правах</w:t>
      </w:r>
      <w:r w:rsidR="009C774E">
        <w:rPr>
          <w:color w:val="1E201F"/>
        </w:rPr>
        <w:t xml:space="preserve"> </w:t>
      </w:r>
      <w:r w:rsidR="00FC32BC" w:rsidRPr="00A77E2D">
        <w:rPr>
          <w:color w:val="1E201F"/>
        </w:rPr>
        <w:t>ребенка.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8"/>
        </w:tabs>
        <w:spacing w:before="3"/>
        <w:ind w:left="657" w:hanging="318"/>
        <w:jc w:val="both"/>
      </w:pPr>
      <w:r w:rsidRPr="006223EC">
        <w:rPr>
          <w:color w:val="1B9CAB"/>
          <w:u w:val="single" w:color="1B9CAB"/>
        </w:rPr>
        <w:t>Старший</w:t>
      </w:r>
      <w:r w:rsidR="009C774E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вожатый</w:t>
      </w:r>
      <w:r w:rsidR="009C774E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школы</w:t>
      </w:r>
      <w:r w:rsidR="009C774E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должен</w:t>
      </w:r>
      <w:r w:rsidR="009C774E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знать:</w:t>
      </w:r>
    </w:p>
    <w:p w:rsidR="009C774E" w:rsidRPr="009C774E" w:rsidRDefault="00024BAF" w:rsidP="0094237D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77" w:line="243" w:lineRule="exact"/>
        <w:ind w:hanging="361"/>
      </w:pPr>
      <w:r>
        <w:pict>
          <v:rect id="_x0000_s1031" style="position:absolute;left:0;text-align:left;margin-left:54pt;margin-top:463.6pt;width:.7pt;height:11.4pt;z-index:251660288;mso-position-horizontal-relative:page;mso-position-vertical-relative:page" fillcolor="black" stroked="f">
            <w10:wrap anchorx="page" anchory="page"/>
          </v:rect>
        </w:pict>
      </w:r>
      <w:r w:rsidR="0094237D" w:rsidRPr="006223EC">
        <w:rPr>
          <w:color w:val="1E201F"/>
        </w:rPr>
        <w:t>приоритетные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направления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дальнейшего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развития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образовательной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системы</w:t>
      </w:r>
      <w:r w:rsidR="009C774E">
        <w:rPr>
          <w:color w:val="1E201F"/>
        </w:rPr>
        <w:t xml:space="preserve"> </w:t>
      </w:r>
      <w:r w:rsidR="0094237D" w:rsidRPr="006223EC">
        <w:rPr>
          <w:color w:val="1E201F"/>
        </w:rPr>
        <w:t>Российской</w:t>
      </w:r>
      <w:r w:rsidR="009C774E">
        <w:rPr>
          <w:color w:val="1E201F"/>
        </w:rPr>
        <w:t xml:space="preserve"> </w:t>
      </w:r>
    </w:p>
    <w:p w:rsidR="0094237D" w:rsidRPr="006223EC" w:rsidRDefault="0094237D" w:rsidP="009C774E">
      <w:pPr>
        <w:pStyle w:val="a5"/>
        <w:tabs>
          <w:tab w:val="left" w:pos="479"/>
          <w:tab w:val="left" w:pos="480"/>
        </w:tabs>
        <w:spacing w:before="77" w:line="243" w:lineRule="exact"/>
        <w:ind w:left="479"/>
      </w:pPr>
      <w:r w:rsidRPr="006223EC">
        <w:rPr>
          <w:color w:val="1E201F"/>
        </w:rPr>
        <w:t>Федерации;</w:t>
      </w:r>
    </w:p>
    <w:p w:rsidR="0094237D" w:rsidRPr="006223EC" w:rsidRDefault="009C774E" w:rsidP="0094237D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56" w:lineRule="auto"/>
        <w:ind w:right="1503"/>
      </w:pPr>
      <w:r w:rsidRPr="006223EC">
        <w:rPr>
          <w:color w:val="1E201F"/>
        </w:rPr>
        <w:t>З</w:t>
      </w:r>
      <w:r w:rsidR="0094237D" w:rsidRPr="006223EC">
        <w:rPr>
          <w:color w:val="1E201F"/>
        </w:rPr>
        <w:t>аконы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иные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нормативные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правовые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акты,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которые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регламентируют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образовательную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деятельность,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физкультурно-оздоровительную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деятельность;</w:t>
      </w:r>
    </w:p>
    <w:p w:rsidR="0094237D" w:rsidRPr="006223EC" w:rsidRDefault="0094237D" w:rsidP="0094237D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ind w:hanging="361"/>
      </w:pPr>
      <w:r w:rsidRPr="006223EC">
        <w:rPr>
          <w:color w:val="1E201F"/>
        </w:rPr>
        <w:t>Конвенцию</w:t>
      </w:r>
      <w:r w:rsidR="009C774E">
        <w:rPr>
          <w:color w:val="1E201F"/>
        </w:rPr>
        <w:t xml:space="preserve"> </w:t>
      </w:r>
      <w:r w:rsidRPr="006223EC">
        <w:rPr>
          <w:color w:val="1E201F"/>
        </w:rPr>
        <w:t>о</w:t>
      </w:r>
      <w:r w:rsidR="009C774E">
        <w:rPr>
          <w:color w:val="1E201F"/>
        </w:rPr>
        <w:t xml:space="preserve"> </w:t>
      </w:r>
      <w:r w:rsidRPr="006223EC">
        <w:rPr>
          <w:color w:val="1E201F"/>
        </w:rPr>
        <w:t>правах</w:t>
      </w:r>
      <w:r w:rsidR="009C774E">
        <w:rPr>
          <w:color w:val="1E201F"/>
        </w:rPr>
        <w:t xml:space="preserve"> </w:t>
      </w:r>
      <w:r w:rsidRPr="006223EC">
        <w:rPr>
          <w:color w:val="1E201F"/>
        </w:rPr>
        <w:t>ребенка;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0" w:lineRule="exact"/>
        <w:ind w:hanging="361"/>
      </w:pPr>
      <w:r w:rsidRPr="006223EC">
        <w:rPr>
          <w:color w:val="1E201F"/>
        </w:rPr>
        <w:t>физиологию,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гигиену;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0" w:lineRule="exact"/>
        <w:ind w:hanging="361"/>
      </w:pPr>
      <w:r w:rsidRPr="006223EC">
        <w:rPr>
          <w:color w:val="1E201F"/>
        </w:rPr>
        <w:t>ключевые</w:t>
      </w:r>
      <w:r>
        <w:rPr>
          <w:color w:val="1E201F"/>
        </w:rPr>
        <w:t xml:space="preserve"> </w:t>
      </w:r>
      <w:r w:rsidRPr="006223EC">
        <w:rPr>
          <w:color w:val="1E201F"/>
        </w:rPr>
        <w:t>закономерности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тенденции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развития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детского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движения;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0" w:lineRule="exact"/>
        <w:ind w:hanging="361"/>
      </w:pPr>
      <w:r w:rsidRPr="006223EC">
        <w:rPr>
          <w:color w:val="1E201F"/>
        </w:rPr>
        <w:t>педагогику,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детскую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возрастную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социальную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психологию;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0" w:lineRule="exact"/>
        <w:ind w:hanging="361"/>
      </w:pPr>
      <w:r w:rsidRPr="006223EC">
        <w:rPr>
          <w:color w:val="1E201F"/>
        </w:rPr>
        <w:t>индивидуальные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возрастные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особенности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учеников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школы,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воспитанников,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детей;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56" w:lineRule="auto"/>
        <w:ind w:right="1503"/>
      </w:pPr>
      <w:r w:rsidRPr="006223EC">
        <w:rPr>
          <w:color w:val="1E201F"/>
        </w:rPr>
        <w:t>специфику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организаций,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объединений,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развития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интересов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потребностей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обучающихся,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 xml:space="preserve"> воспитанников;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ind w:hanging="361"/>
      </w:pPr>
      <w:r w:rsidRPr="006223EC">
        <w:rPr>
          <w:color w:val="1E201F"/>
        </w:rPr>
        <w:t>методику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выявления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поддержки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талантов,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организации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детской</w:t>
      </w:r>
      <w:r w:rsidR="00C07410">
        <w:rPr>
          <w:color w:val="1E201F"/>
        </w:rPr>
        <w:t xml:space="preserve">  </w:t>
      </w:r>
      <w:r w:rsidRPr="006223EC">
        <w:rPr>
          <w:color w:val="1E201F"/>
        </w:rPr>
        <w:t>до</w:t>
      </w:r>
      <w:r w:rsidR="00C07410">
        <w:rPr>
          <w:color w:val="1E201F"/>
        </w:rPr>
        <w:t xml:space="preserve"> </w:t>
      </w:r>
      <w:proofErr w:type="spellStart"/>
      <w:r w:rsidRPr="006223EC">
        <w:rPr>
          <w:color w:val="1E201F"/>
        </w:rPr>
        <w:t>суговой</w:t>
      </w:r>
      <w:proofErr w:type="spellEnd"/>
      <w:r w:rsidR="00C07410">
        <w:rPr>
          <w:color w:val="1E201F"/>
        </w:rPr>
        <w:t xml:space="preserve">  </w:t>
      </w:r>
      <w:r w:rsidRPr="006223EC">
        <w:rPr>
          <w:color w:val="1E201F"/>
        </w:rPr>
        <w:t>деятельности;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56" w:lineRule="auto"/>
        <w:ind w:right="1503"/>
      </w:pPr>
      <w:r w:rsidRPr="006223EC">
        <w:rPr>
          <w:color w:val="1E201F"/>
        </w:rPr>
        <w:t>основы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ПК,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принтером,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мультимедийным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оборудованием,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текстовыми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редакторами,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презентациями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электронными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таблицами, электронной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почтой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браузерами;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28" w:lineRule="exact"/>
        <w:ind w:right="1507"/>
      </w:pPr>
      <w:r w:rsidRPr="006223EC">
        <w:rPr>
          <w:color w:val="1E201F"/>
        </w:rPr>
        <w:t>методы эффективного убеждения, аргументации своей позиции, установления контакта с обучающимися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различного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возраста,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их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родителями,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либо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лицами,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их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заменяют,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педагогическими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работниками;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36" w:lineRule="exact"/>
        <w:ind w:hanging="361"/>
      </w:pPr>
      <w:r w:rsidRPr="006223EC">
        <w:rPr>
          <w:color w:val="1E201F"/>
        </w:rPr>
        <w:t>технологии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диагностики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причин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возникновения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конфликтных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ситуаций,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их</w:t>
      </w:r>
      <w:r w:rsidR="00C07410">
        <w:rPr>
          <w:color w:val="1E201F"/>
        </w:rPr>
        <w:t xml:space="preserve"> профилактики </w:t>
      </w:r>
      <w:r w:rsidRPr="006223EC">
        <w:rPr>
          <w:color w:val="1E201F"/>
        </w:rPr>
        <w:t>разрешения;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56" w:lineRule="auto"/>
        <w:ind w:right="1499"/>
      </w:pPr>
      <w:r w:rsidRPr="006223EC">
        <w:rPr>
          <w:color w:val="1E201F"/>
        </w:rPr>
        <w:t>основы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экологии,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экономики,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социологии;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правила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внутреннего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трудового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распорядка,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установленные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общеобразовательном учреждении;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ind w:hanging="361"/>
      </w:pPr>
      <w:r w:rsidRPr="006223EC">
        <w:rPr>
          <w:color w:val="1E201F"/>
        </w:rPr>
        <w:t>правила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по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охране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труда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пожарной</w:t>
      </w:r>
      <w:r w:rsidR="00C07410">
        <w:rPr>
          <w:color w:val="1E201F"/>
        </w:rPr>
        <w:t xml:space="preserve"> </w:t>
      </w:r>
      <w:r w:rsidRPr="006223EC">
        <w:rPr>
          <w:color w:val="1E201F"/>
        </w:rPr>
        <w:t>безопасности;</w:t>
      </w:r>
    </w:p>
    <w:p w:rsidR="009C774E" w:rsidRPr="006223EC" w:rsidRDefault="009C774E" w:rsidP="009C774E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</w:pPr>
      <w:r w:rsidRPr="006223EC">
        <w:rPr>
          <w:color w:val="1E201F"/>
        </w:rPr>
        <w:t>соблюдать</w:t>
      </w:r>
      <w:r w:rsidR="00C07410">
        <w:rPr>
          <w:color w:val="1E201F"/>
        </w:rPr>
        <w:t xml:space="preserve"> </w:t>
      </w:r>
      <w:hyperlink r:id="rId6">
        <w:r w:rsidRPr="006223EC">
          <w:rPr>
            <w:rFonts w:ascii="Microsoft Sans Serif" w:hAnsi="Microsoft Sans Serif"/>
            <w:color w:val="047DB6"/>
            <w:u w:val="single" w:color="047DB6"/>
          </w:rPr>
          <w:t>инструкцию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по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охране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труда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для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старшего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вожатого</w:t>
        </w:r>
        <w:r w:rsidR="00C07410">
          <w:rPr>
            <w:rFonts w:ascii="Microsoft Sans Serif" w:hAnsi="Microsoft Sans Serif"/>
            <w:color w:val="047DB6"/>
            <w:u w:val="single" w:color="047DB6"/>
          </w:rPr>
          <w:t xml:space="preserve"> </w:t>
        </w:r>
        <w:r w:rsidRPr="006223EC">
          <w:rPr>
            <w:rFonts w:ascii="Microsoft Sans Serif" w:hAnsi="Microsoft Sans Serif"/>
            <w:color w:val="047DB6"/>
            <w:u w:val="single" w:color="047DB6"/>
          </w:rPr>
          <w:t>школы</w:t>
        </w:r>
        <w:r w:rsidRPr="006223EC">
          <w:rPr>
            <w:color w:val="1E201F"/>
          </w:rPr>
          <w:t>.</w:t>
        </w:r>
      </w:hyperlink>
    </w:p>
    <w:p w:rsidR="008C4087" w:rsidRPr="008C4087" w:rsidRDefault="009C774E" w:rsidP="00C07410">
      <w:pPr>
        <w:pStyle w:val="a5"/>
        <w:numPr>
          <w:ilvl w:val="1"/>
          <w:numId w:val="2"/>
        </w:numPr>
        <w:tabs>
          <w:tab w:val="left" w:pos="703"/>
        </w:tabs>
        <w:spacing w:line="266" w:lineRule="auto"/>
        <w:ind w:right="1497"/>
        <w:jc w:val="both"/>
      </w:pPr>
      <w:r w:rsidRPr="006223EC">
        <w:rPr>
          <w:color w:val="1E201F"/>
        </w:rPr>
        <w:t>О</w:t>
      </w:r>
      <w:r w:rsidR="0094237D" w:rsidRPr="006223EC">
        <w:rPr>
          <w:color w:val="1E201F"/>
        </w:rPr>
        <w:t>сновы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возрастной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специальной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педагогики,</w:t>
      </w:r>
      <w:r>
        <w:rPr>
          <w:color w:val="1E201F"/>
        </w:rPr>
        <w:t xml:space="preserve"> </w:t>
      </w:r>
      <w:r w:rsidR="0094237D" w:rsidRPr="006223EC">
        <w:rPr>
          <w:color w:val="1E201F"/>
        </w:rPr>
        <w:t>психологию;</w:t>
      </w:r>
      <w:r w:rsidR="00C07410" w:rsidRPr="00C07410">
        <w:rPr>
          <w:color w:val="1E201F"/>
        </w:rPr>
        <w:t xml:space="preserve"> </w:t>
      </w:r>
    </w:p>
    <w:p w:rsidR="00C07410" w:rsidRPr="00C07410" w:rsidRDefault="00C07410" w:rsidP="00C07410">
      <w:pPr>
        <w:pStyle w:val="a5"/>
        <w:numPr>
          <w:ilvl w:val="1"/>
          <w:numId w:val="2"/>
        </w:numPr>
        <w:tabs>
          <w:tab w:val="left" w:pos="703"/>
        </w:tabs>
        <w:spacing w:line="266" w:lineRule="auto"/>
        <w:ind w:right="1497"/>
        <w:jc w:val="both"/>
      </w:pPr>
      <w:r w:rsidRPr="006223EC">
        <w:rPr>
          <w:color w:val="1E201F"/>
        </w:rPr>
        <w:t>Педагогическому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работнику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запрещается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использовать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образовательную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деятельность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для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политической агитации, принуждения обучающихся к при</w:t>
      </w:r>
      <w:r w:rsidR="008C4087">
        <w:rPr>
          <w:color w:val="1E201F"/>
        </w:rPr>
        <w:t xml:space="preserve">нятию политических, религиозных </w:t>
      </w:r>
      <w:r w:rsidRPr="006223EC">
        <w:rPr>
          <w:color w:val="1E201F"/>
        </w:rPr>
        <w:t>или иных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убеждений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либо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отказу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от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них,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для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разжигания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социальной,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расовой,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национальной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или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религиозной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розни,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для агитации, пропагандирующей исключительность, превосходство либо неполноценность граждан по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признаку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социальной,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расовой,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национальной,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религиозной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или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языковой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принадлежности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,их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отношения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к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религии, в том числе посредством сообщения обучающимся недостоверных сведений об исторических, о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национальных, религиозных и культурных традициях народов, а также для побуждения обучающихся к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действиям,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противоречащим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Конституции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Российской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Федерации.</w:t>
      </w:r>
      <w:r w:rsidRPr="00C07410">
        <w:rPr>
          <w:color w:val="1E201F"/>
        </w:rPr>
        <w:t xml:space="preserve"> </w:t>
      </w:r>
    </w:p>
    <w:p w:rsidR="00C07410" w:rsidRPr="006223EC" w:rsidRDefault="00C07410" w:rsidP="00C07410">
      <w:pPr>
        <w:pStyle w:val="a5"/>
        <w:numPr>
          <w:ilvl w:val="1"/>
          <w:numId w:val="2"/>
        </w:numPr>
        <w:tabs>
          <w:tab w:val="left" w:pos="703"/>
        </w:tabs>
        <w:spacing w:line="266" w:lineRule="auto"/>
        <w:ind w:right="1497"/>
        <w:jc w:val="both"/>
      </w:pPr>
      <w:r w:rsidRPr="006223EC">
        <w:rPr>
          <w:color w:val="1E201F"/>
        </w:rPr>
        <w:t>Старший вожатый должен знать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должностную инструкцию,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свои функциональные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обязанности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полномочия, порядок действий при возникновении чрезвычайной ситуации, иметь навыки оказания первой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помощи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пострадавшим.</w:t>
      </w:r>
    </w:p>
    <w:p w:rsidR="00C07410" w:rsidRPr="006223EC" w:rsidRDefault="00C07410" w:rsidP="00C07410">
      <w:pPr>
        <w:pStyle w:val="a5"/>
        <w:numPr>
          <w:ilvl w:val="1"/>
          <w:numId w:val="2"/>
        </w:numPr>
        <w:tabs>
          <w:tab w:val="left" w:pos="799"/>
        </w:tabs>
        <w:spacing w:before="94" w:line="266" w:lineRule="auto"/>
        <w:ind w:right="1496"/>
        <w:jc w:val="both"/>
      </w:pPr>
    </w:p>
    <w:p w:rsidR="0094237D" w:rsidRDefault="0094237D">
      <w:pPr>
        <w:jc w:val="both"/>
        <w:rPr>
          <w:sz w:val="18"/>
        </w:rPr>
        <w:sectPr w:rsidR="0094237D" w:rsidSect="00024BAF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0C6E93" w:rsidRPr="006223EC" w:rsidRDefault="00FC32BC">
      <w:pPr>
        <w:pStyle w:val="21"/>
        <w:numPr>
          <w:ilvl w:val="0"/>
          <w:numId w:val="2"/>
        </w:numPr>
        <w:tabs>
          <w:tab w:val="left" w:pos="523"/>
        </w:tabs>
        <w:spacing w:before="2"/>
        <w:jc w:val="both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lastRenderedPageBreak/>
        <w:t>Функции</w:t>
      </w:r>
    </w:p>
    <w:p w:rsidR="000C6E93" w:rsidRPr="006223EC" w:rsidRDefault="00FC32BC">
      <w:pPr>
        <w:pStyle w:val="a3"/>
        <w:spacing w:before="24"/>
        <w:rPr>
          <w:sz w:val="22"/>
          <w:szCs w:val="22"/>
        </w:rPr>
      </w:pPr>
      <w:r w:rsidRPr="006223EC">
        <w:rPr>
          <w:color w:val="1B9CAB"/>
          <w:sz w:val="22"/>
          <w:szCs w:val="22"/>
          <w:u w:val="single" w:color="1B9CAB"/>
        </w:rPr>
        <w:t>Основными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направлениями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деятельности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старшего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вожатого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школы</w:t>
      </w:r>
      <w:r w:rsidR="008C408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являются: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5"/>
        </w:tabs>
        <w:spacing w:before="21" w:line="266" w:lineRule="auto"/>
        <w:ind w:right="1499"/>
      </w:pPr>
      <w:r w:rsidRPr="006223EC">
        <w:rPr>
          <w:color w:val="1E201F"/>
        </w:rPr>
        <w:t>Всестороннее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содействие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развитию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организаций,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объединений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общеобразовательном учреждении.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7"/>
        </w:tabs>
        <w:spacing w:before="1"/>
        <w:ind w:left="656" w:hanging="317"/>
      </w:pPr>
      <w:r w:rsidRPr="006223EC">
        <w:rPr>
          <w:color w:val="1E201F"/>
        </w:rPr>
        <w:t>Организация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полноценного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досуга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школьников.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07"/>
        </w:tabs>
        <w:spacing w:before="23" w:line="266" w:lineRule="auto"/>
        <w:ind w:right="1497"/>
      </w:pPr>
      <w:r w:rsidRPr="006223EC">
        <w:rPr>
          <w:color w:val="1E201F"/>
        </w:rPr>
        <w:t>Проведение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внеклассной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воспитательной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пришкольном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летнем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оздоровительном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лагере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дневного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 xml:space="preserve"> пребывания</w:t>
      </w:r>
      <w:r w:rsidR="008C4087">
        <w:rPr>
          <w:color w:val="1E201F"/>
        </w:rPr>
        <w:t xml:space="preserve"> </w:t>
      </w:r>
      <w:r w:rsidRPr="006223EC">
        <w:rPr>
          <w:color w:val="1E201F"/>
        </w:rPr>
        <w:t>детей.</w:t>
      </w:r>
    </w:p>
    <w:p w:rsidR="000C6E93" w:rsidRPr="006223EC" w:rsidRDefault="000C6E93">
      <w:pPr>
        <w:pStyle w:val="a3"/>
        <w:ind w:left="0"/>
        <w:rPr>
          <w:sz w:val="22"/>
          <w:szCs w:val="22"/>
        </w:rPr>
      </w:pPr>
    </w:p>
    <w:p w:rsidR="000C6E93" w:rsidRPr="006223EC" w:rsidRDefault="00FC32BC">
      <w:pPr>
        <w:pStyle w:val="21"/>
        <w:numPr>
          <w:ilvl w:val="0"/>
          <w:numId w:val="2"/>
        </w:numPr>
        <w:tabs>
          <w:tab w:val="left" w:pos="523"/>
        </w:tabs>
        <w:jc w:val="both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Должностные</w:t>
      </w:r>
      <w:r w:rsidR="0042776B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обязанности</w:t>
      </w:r>
      <w:r w:rsidR="0042776B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старшего</w:t>
      </w:r>
      <w:r w:rsidR="0042776B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вожатого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64"/>
        </w:tabs>
        <w:spacing w:before="21" w:line="266" w:lineRule="auto"/>
        <w:ind w:right="1496"/>
        <w:jc w:val="both"/>
      </w:pPr>
      <w:r w:rsidRPr="006223EC">
        <w:rPr>
          <w:color w:val="1E201F"/>
        </w:rPr>
        <w:t>Способствует развитию и деятельности детских общественных организаций, объединений, направляет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свои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действия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помощь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разработке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реализации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программ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принципах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добровольности,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самодеятельности,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гуманности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демократизма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учетом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инициативы,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интересов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потребностей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учащихся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68"/>
        </w:tabs>
        <w:spacing w:before="2" w:line="266" w:lineRule="auto"/>
        <w:ind w:right="1500"/>
        <w:jc w:val="both"/>
      </w:pPr>
      <w:r w:rsidRPr="006223EC">
        <w:rPr>
          <w:color w:val="1E201F"/>
        </w:rPr>
        <w:t>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соответствии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возрастными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интересами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учащихся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учреждения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требованиями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жизни,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организует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коллективно-творческую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деятельность,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всячески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способствует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обновлению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содержания 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форм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организаций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объединений.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10"/>
        </w:tabs>
        <w:spacing w:before="1" w:line="266" w:lineRule="auto"/>
        <w:ind w:right="1497"/>
        <w:jc w:val="both"/>
      </w:pPr>
      <w:r w:rsidRPr="006223EC">
        <w:rPr>
          <w:color w:val="1E201F"/>
        </w:rPr>
        <w:t>Обеспечивает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необходимые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условия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для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широкого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информирования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школьников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действующих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организациях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объединениях.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24"/>
        </w:tabs>
        <w:spacing w:before="1" w:line="266" w:lineRule="auto"/>
        <w:ind w:right="1501"/>
        <w:jc w:val="both"/>
      </w:pPr>
      <w:r w:rsidRPr="006223EC">
        <w:rPr>
          <w:color w:val="1E201F"/>
        </w:rPr>
        <w:t>Создает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благоприятные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условия,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позволят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ученикам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школы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проявлять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гражданскую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нравственную позицию, реализовывать свои интересы и потребности, интересно и с максимальной пользой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для 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развития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проводить свободное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время,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досуг.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7"/>
        </w:tabs>
        <w:spacing w:line="207" w:lineRule="exact"/>
        <w:ind w:left="656" w:hanging="317"/>
        <w:jc w:val="both"/>
      </w:pPr>
      <w:r w:rsidRPr="006223EC">
        <w:rPr>
          <w:color w:val="1E201F"/>
        </w:rPr>
        <w:t>Осуществляет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бережную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заботу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здоровье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безопасности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детей.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64"/>
        </w:tabs>
        <w:spacing w:before="23" w:line="266" w:lineRule="auto"/>
        <w:ind w:right="1509"/>
        <w:jc w:val="both"/>
      </w:pPr>
      <w:r w:rsidRPr="006223EC">
        <w:rPr>
          <w:color w:val="1E201F"/>
        </w:rPr>
        <w:t>Организует, принимает участие в организации каникулярного отдыха школьников, изучая и используя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передовой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опыт работы с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детьми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 подростками.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81"/>
        </w:tabs>
        <w:spacing w:before="1" w:line="266" w:lineRule="auto"/>
        <w:ind w:right="1504"/>
        <w:jc w:val="both"/>
      </w:pPr>
      <w:r w:rsidRPr="006223EC">
        <w:rPr>
          <w:color w:val="1E201F"/>
        </w:rPr>
        <w:t>Проводит необходимую работу по подбору и подготовке руководителей (организаторов) первичных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коллективов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организаций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и объединений.</w:t>
      </w:r>
    </w:p>
    <w:p w:rsidR="0094237D" w:rsidRPr="006223EC" w:rsidRDefault="00024BAF" w:rsidP="0094237D">
      <w:pPr>
        <w:pStyle w:val="a5"/>
        <w:numPr>
          <w:ilvl w:val="1"/>
          <w:numId w:val="2"/>
        </w:numPr>
        <w:tabs>
          <w:tab w:val="left" w:pos="808"/>
        </w:tabs>
        <w:spacing w:before="78" w:line="268" w:lineRule="auto"/>
        <w:ind w:right="1503"/>
      </w:pPr>
      <w:r>
        <w:pict>
          <v:rect id="_x0000_s1032" style="position:absolute;left:0;text-align:left;margin-left:54pt;margin-top:369.05pt;width:.7pt;height:11.5pt;z-index:251662336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54pt;margin-top:553.05pt;width:.7pt;height:32.5pt;z-index:251663360;mso-position-horizontal-relative:page;mso-position-vertical-relative:page" fillcolor="black" stroked="f">
            <w10:wrap anchorx="page" anchory="page"/>
          </v:rect>
        </w:pict>
      </w:r>
      <w:r w:rsidR="0094237D" w:rsidRPr="006223EC">
        <w:rPr>
          <w:color w:val="1E201F"/>
        </w:rPr>
        <w:t>Обеспечивает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эффективное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взаимодействие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органов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самоуправления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общеобразовательных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учреждений, педагогических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коллективов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школ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и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детских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общественных</w:t>
      </w:r>
      <w:r w:rsidR="0042776B">
        <w:rPr>
          <w:color w:val="1E201F"/>
        </w:rPr>
        <w:t xml:space="preserve"> </w:t>
      </w:r>
      <w:r w:rsidR="0094237D" w:rsidRPr="006223EC">
        <w:rPr>
          <w:color w:val="1E201F"/>
        </w:rPr>
        <w:t>организаций.</w:t>
      </w:r>
    </w:p>
    <w:p w:rsidR="0094237D" w:rsidRPr="006223EC" w:rsidRDefault="0094237D" w:rsidP="0094237D">
      <w:pPr>
        <w:pStyle w:val="a5"/>
        <w:numPr>
          <w:ilvl w:val="1"/>
          <w:numId w:val="2"/>
        </w:numPr>
        <w:tabs>
          <w:tab w:val="left" w:pos="736"/>
        </w:tabs>
        <w:spacing w:line="266" w:lineRule="auto"/>
        <w:ind w:right="1498"/>
      </w:pPr>
      <w:r w:rsidRPr="006223EC">
        <w:rPr>
          <w:color w:val="1E201F"/>
        </w:rPr>
        <w:t>Самостоятельно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планирует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свою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деятельность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согласованию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заместителем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директора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воспитательной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работе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школе,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ведёт в установленном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порядке</w:t>
      </w:r>
      <w:r w:rsidR="0042776B">
        <w:rPr>
          <w:color w:val="1E201F"/>
        </w:rPr>
        <w:t xml:space="preserve"> </w:t>
      </w:r>
      <w:r w:rsidRPr="006223EC">
        <w:rPr>
          <w:color w:val="1E201F"/>
        </w:rPr>
        <w:t>документацию.</w:t>
      </w:r>
    </w:p>
    <w:p w:rsidR="00F455DB" w:rsidRPr="006223EC" w:rsidRDefault="0094237D" w:rsidP="00F455DB">
      <w:pPr>
        <w:pStyle w:val="a5"/>
        <w:numPr>
          <w:ilvl w:val="1"/>
          <w:numId w:val="2"/>
        </w:numPr>
        <w:tabs>
          <w:tab w:val="left" w:pos="858"/>
        </w:tabs>
        <w:spacing w:line="266" w:lineRule="auto"/>
        <w:ind w:right="1501"/>
      </w:pPr>
      <w:r w:rsidRPr="006223EC">
        <w:rPr>
          <w:color w:val="1E201F"/>
        </w:rPr>
        <w:t>Участвует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работе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педагогических,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методических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советов,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а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также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других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формах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методической</w:t>
      </w:r>
      <w:r w:rsidR="00F455DB">
        <w:rPr>
          <w:color w:val="1E201F"/>
        </w:rPr>
        <w:t xml:space="preserve"> </w:t>
      </w:r>
      <w:r w:rsidRPr="006223EC">
        <w:rPr>
          <w:color w:val="1E201F"/>
        </w:rPr>
        <w:t>работы.</w:t>
      </w:r>
      <w:r w:rsidR="00F455DB" w:rsidRPr="00F455DB">
        <w:rPr>
          <w:color w:val="1E201F"/>
        </w:rPr>
        <w:t xml:space="preserve"> </w:t>
      </w:r>
      <w:r w:rsidR="00F455DB" w:rsidRPr="006223EC">
        <w:rPr>
          <w:color w:val="1E201F"/>
        </w:rPr>
        <w:t>Принимает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участие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в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подготовке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и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проведении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родительских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собраний,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методической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и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консультативной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помощи</w:t>
      </w:r>
      <w:r w:rsidR="00F455DB">
        <w:rPr>
          <w:color w:val="1E201F"/>
        </w:rPr>
        <w:t xml:space="preserve"> </w:t>
      </w:r>
      <w:r w:rsidR="00F455DB" w:rsidRPr="006223EC">
        <w:rPr>
          <w:color w:val="1E201F"/>
        </w:rPr>
        <w:t>родителям</w:t>
      </w:r>
      <w:r w:rsidR="002F026D">
        <w:rPr>
          <w:color w:val="1E201F"/>
        </w:rPr>
        <w:t xml:space="preserve"> </w:t>
      </w:r>
      <w:r w:rsidR="00F455DB" w:rsidRPr="006223EC">
        <w:rPr>
          <w:color w:val="1E201F"/>
        </w:rPr>
        <w:t>(лицам, их</w:t>
      </w:r>
      <w:r w:rsidR="00F455DB">
        <w:rPr>
          <w:color w:val="1E201F"/>
        </w:rPr>
        <w:t xml:space="preserve"> </w:t>
      </w:r>
      <w:proofErr w:type="gramStart"/>
      <w:r w:rsidR="00F455DB" w:rsidRPr="006223EC">
        <w:rPr>
          <w:color w:val="1E201F"/>
        </w:rPr>
        <w:t>заменяющим)учащихся</w:t>
      </w:r>
      <w:proofErr w:type="gramEnd"/>
      <w:r w:rsidR="00F455DB" w:rsidRPr="006223EC">
        <w:rPr>
          <w:color w:val="1E201F"/>
        </w:rPr>
        <w:t>.</w:t>
      </w:r>
    </w:p>
    <w:p w:rsidR="00F455DB" w:rsidRPr="006223EC" w:rsidRDefault="00F455DB" w:rsidP="00F455DB">
      <w:pPr>
        <w:pStyle w:val="a5"/>
        <w:numPr>
          <w:ilvl w:val="1"/>
          <w:numId w:val="2"/>
        </w:numPr>
        <w:tabs>
          <w:tab w:val="left" w:pos="792"/>
        </w:tabs>
        <w:spacing w:line="266" w:lineRule="auto"/>
        <w:ind w:right="1499"/>
      </w:pPr>
      <w:r w:rsidRPr="006223EC">
        <w:rPr>
          <w:color w:val="1E201F"/>
        </w:rPr>
        <w:t>Участвует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подготовке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проведении</w:t>
      </w:r>
      <w:r>
        <w:rPr>
          <w:color w:val="1E201F"/>
        </w:rPr>
        <w:t xml:space="preserve"> </w:t>
      </w:r>
      <w:r w:rsidRPr="006223EC">
        <w:rPr>
          <w:color w:val="1E201F"/>
        </w:rPr>
        <w:t>оздоровительных,</w:t>
      </w:r>
      <w:r>
        <w:rPr>
          <w:color w:val="1E201F"/>
        </w:rPr>
        <w:t xml:space="preserve"> </w:t>
      </w:r>
      <w:r w:rsidRPr="006223EC">
        <w:rPr>
          <w:color w:val="1E201F"/>
        </w:rPr>
        <w:t>воспитательных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других</w:t>
      </w:r>
      <w:r>
        <w:rPr>
          <w:color w:val="1E201F"/>
        </w:rPr>
        <w:t xml:space="preserve"> </w:t>
      </w:r>
      <w:r w:rsidRPr="006223EC">
        <w:rPr>
          <w:color w:val="1E201F"/>
        </w:rPr>
        <w:t>мероприятий,</w:t>
      </w:r>
      <w:r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>
        <w:rPr>
          <w:color w:val="1E201F"/>
        </w:rPr>
        <w:t xml:space="preserve"> </w:t>
      </w:r>
      <w:r w:rsidRPr="006223EC">
        <w:rPr>
          <w:color w:val="1E201F"/>
        </w:rPr>
        <w:t>предусмотрены</w:t>
      </w:r>
      <w:r>
        <w:rPr>
          <w:color w:val="1E201F"/>
        </w:rPr>
        <w:t xml:space="preserve"> </w:t>
      </w:r>
      <w:r w:rsidRPr="006223EC">
        <w:rPr>
          <w:color w:val="1E201F"/>
        </w:rPr>
        <w:t>образовательной</w:t>
      </w:r>
      <w:r>
        <w:rPr>
          <w:color w:val="1E201F"/>
        </w:rPr>
        <w:t xml:space="preserve"> </w:t>
      </w:r>
      <w:r w:rsidRPr="006223EC">
        <w:rPr>
          <w:color w:val="1E201F"/>
        </w:rPr>
        <w:t>программой</w:t>
      </w:r>
      <w:r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 учреждения.</w:t>
      </w:r>
    </w:p>
    <w:p w:rsidR="00F455DB" w:rsidRPr="006223EC" w:rsidRDefault="00F455DB" w:rsidP="00F455DB">
      <w:pPr>
        <w:pStyle w:val="a5"/>
        <w:numPr>
          <w:ilvl w:val="1"/>
          <w:numId w:val="2"/>
        </w:numPr>
        <w:tabs>
          <w:tab w:val="left" w:pos="779"/>
        </w:tabs>
        <w:spacing w:line="266" w:lineRule="auto"/>
        <w:ind w:right="1495"/>
      </w:pPr>
      <w:r w:rsidRPr="006223EC">
        <w:rPr>
          <w:color w:val="1E201F"/>
        </w:rPr>
        <w:t>Осуществляет</w:t>
      </w:r>
      <w:r>
        <w:rPr>
          <w:color w:val="1E201F"/>
        </w:rPr>
        <w:t xml:space="preserve"> </w:t>
      </w:r>
      <w:r w:rsidRPr="006223EC">
        <w:rPr>
          <w:color w:val="1E201F"/>
        </w:rPr>
        <w:t>контроль,</w:t>
      </w:r>
      <w:r>
        <w:rPr>
          <w:color w:val="1E201F"/>
        </w:rPr>
        <w:t xml:space="preserve"> </w:t>
      </w:r>
      <w:r w:rsidRPr="006223EC">
        <w:rPr>
          <w:color w:val="1E201F"/>
        </w:rPr>
        <w:t>оценку</w:t>
      </w:r>
      <w:r>
        <w:rPr>
          <w:color w:val="1E201F"/>
        </w:rPr>
        <w:t xml:space="preserve"> </w:t>
      </w:r>
      <w:r w:rsidRPr="006223EC">
        <w:rPr>
          <w:color w:val="1E201F"/>
        </w:rPr>
        <w:t>хода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результатов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>
        <w:rPr>
          <w:color w:val="1E201F"/>
        </w:rPr>
        <w:t xml:space="preserve"> </w:t>
      </w:r>
      <w:r w:rsidRPr="006223EC">
        <w:rPr>
          <w:color w:val="1E201F"/>
        </w:rPr>
        <w:t>организаций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объединений.</w:t>
      </w:r>
    </w:p>
    <w:p w:rsidR="00F455DB" w:rsidRPr="006223EC" w:rsidRDefault="00F455DB" w:rsidP="00F455DB">
      <w:pPr>
        <w:pStyle w:val="a5"/>
        <w:numPr>
          <w:ilvl w:val="1"/>
          <w:numId w:val="2"/>
        </w:numPr>
        <w:tabs>
          <w:tab w:val="left" w:pos="774"/>
        </w:tabs>
        <w:spacing w:before="1" w:line="266" w:lineRule="auto"/>
        <w:ind w:right="1502"/>
      </w:pPr>
      <w:r w:rsidRPr="006223EC">
        <w:rPr>
          <w:color w:val="1E201F"/>
        </w:rPr>
        <w:t>Организует</w:t>
      </w:r>
      <w:r>
        <w:rPr>
          <w:color w:val="1E201F"/>
        </w:rPr>
        <w:t xml:space="preserve"> </w:t>
      </w:r>
      <w:r w:rsidRPr="006223EC">
        <w:rPr>
          <w:color w:val="1E201F"/>
        </w:rPr>
        <w:t>наглядное</w:t>
      </w:r>
      <w:r>
        <w:rPr>
          <w:color w:val="1E201F"/>
        </w:rPr>
        <w:t xml:space="preserve"> </w:t>
      </w:r>
      <w:r w:rsidRPr="006223EC">
        <w:rPr>
          <w:color w:val="1E201F"/>
        </w:rPr>
        <w:t>оформление</w:t>
      </w:r>
      <w:r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</w:t>
      </w:r>
      <w:r>
        <w:rPr>
          <w:color w:val="1E201F"/>
        </w:rPr>
        <w:t xml:space="preserve"> </w:t>
      </w:r>
      <w:r w:rsidRPr="006223EC">
        <w:rPr>
          <w:color w:val="1E201F"/>
        </w:rPr>
        <w:t>учреждения</w:t>
      </w:r>
      <w:r>
        <w:rPr>
          <w:color w:val="1E201F"/>
        </w:rPr>
        <w:t xml:space="preserve"> </w:t>
      </w:r>
      <w:r w:rsidRPr="006223EC">
        <w:rPr>
          <w:color w:val="1E201F"/>
        </w:rPr>
        <w:t>по</w:t>
      </w:r>
      <w:r>
        <w:rPr>
          <w:color w:val="1E201F"/>
        </w:rPr>
        <w:t xml:space="preserve"> </w:t>
      </w:r>
      <w:r w:rsidRPr="006223EC">
        <w:rPr>
          <w:color w:val="1E201F"/>
        </w:rPr>
        <w:t>тематике</w:t>
      </w:r>
      <w:r>
        <w:rPr>
          <w:color w:val="1E201F"/>
        </w:rPr>
        <w:t xml:space="preserve"> </w:t>
      </w:r>
      <w:r w:rsidRPr="006223EC">
        <w:rPr>
          <w:color w:val="1E201F"/>
        </w:rPr>
        <w:t>проводимой</w:t>
      </w:r>
      <w:r>
        <w:rPr>
          <w:color w:val="1E201F"/>
        </w:rPr>
        <w:t xml:space="preserve"> </w:t>
      </w:r>
      <w:r w:rsidRPr="006223EC">
        <w:rPr>
          <w:color w:val="1E201F"/>
        </w:rPr>
        <w:t>им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работы.</w:t>
      </w:r>
      <w:r w:rsidRPr="00F455DB">
        <w:rPr>
          <w:color w:val="1E201F"/>
        </w:rPr>
        <w:t xml:space="preserve"> </w:t>
      </w:r>
      <w:r w:rsidRPr="006223EC">
        <w:rPr>
          <w:color w:val="1E201F"/>
        </w:rPr>
        <w:t>Принимает</w:t>
      </w:r>
      <w:r>
        <w:rPr>
          <w:color w:val="1E201F"/>
        </w:rPr>
        <w:t xml:space="preserve"> </w:t>
      </w:r>
      <w:r w:rsidRPr="006223EC">
        <w:rPr>
          <w:color w:val="1E201F"/>
        </w:rPr>
        <w:t>возможные</w:t>
      </w:r>
      <w:r>
        <w:rPr>
          <w:color w:val="1E201F"/>
        </w:rPr>
        <w:t xml:space="preserve"> </w:t>
      </w:r>
      <w:r w:rsidRPr="006223EC">
        <w:rPr>
          <w:color w:val="1E201F"/>
        </w:rPr>
        <w:t>меры</w:t>
      </w:r>
      <w:r>
        <w:rPr>
          <w:color w:val="1E201F"/>
        </w:rPr>
        <w:t xml:space="preserve"> </w:t>
      </w:r>
      <w:r w:rsidRPr="006223EC">
        <w:rPr>
          <w:color w:val="1E201F"/>
        </w:rPr>
        <w:t>к</w:t>
      </w:r>
      <w:r>
        <w:rPr>
          <w:color w:val="1E201F"/>
        </w:rPr>
        <w:t xml:space="preserve"> </w:t>
      </w:r>
      <w:r w:rsidRPr="006223EC">
        <w:rPr>
          <w:color w:val="1E201F"/>
        </w:rPr>
        <w:t>развитию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сохранению</w:t>
      </w:r>
      <w:r>
        <w:rPr>
          <w:color w:val="1E201F"/>
        </w:rPr>
        <w:t xml:space="preserve"> </w:t>
      </w:r>
      <w:r w:rsidRPr="006223EC">
        <w:rPr>
          <w:color w:val="1E201F"/>
        </w:rPr>
        <w:t>материальной</w:t>
      </w:r>
      <w:r>
        <w:rPr>
          <w:color w:val="1E201F"/>
        </w:rPr>
        <w:t xml:space="preserve"> </w:t>
      </w:r>
      <w:r w:rsidRPr="006223EC">
        <w:rPr>
          <w:color w:val="1E201F"/>
        </w:rPr>
        <w:t>базы</w:t>
      </w:r>
      <w:r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>
        <w:rPr>
          <w:color w:val="1E201F"/>
        </w:rPr>
        <w:t xml:space="preserve"> </w:t>
      </w:r>
      <w:r w:rsidRPr="006223EC">
        <w:rPr>
          <w:color w:val="1E201F"/>
        </w:rPr>
        <w:t>организаций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 xml:space="preserve"> объединений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школе.</w:t>
      </w:r>
    </w:p>
    <w:p w:rsidR="006B00D6" w:rsidRPr="006223EC" w:rsidRDefault="006B00D6" w:rsidP="006B00D6">
      <w:pPr>
        <w:pStyle w:val="a5"/>
        <w:numPr>
          <w:ilvl w:val="1"/>
          <w:numId w:val="2"/>
        </w:numPr>
        <w:tabs>
          <w:tab w:val="left" w:pos="748"/>
        </w:tabs>
        <w:spacing w:line="206" w:lineRule="exact"/>
        <w:ind w:left="747" w:hanging="408"/>
      </w:pPr>
      <w:r w:rsidRPr="006223EC">
        <w:rPr>
          <w:color w:val="1E201F"/>
        </w:rPr>
        <w:t>Обеспечивает</w:t>
      </w:r>
      <w:r>
        <w:rPr>
          <w:color w:val="1E201F"/>
        </w:rPr>
        <w:t xml:space="preserve"> </w:t>
      </w:r>
      <w:r w:rsidRPr="006223EC">
        <w:rPr>
          <w:color w:val="1E201F"/>
        </w:rPr>
        <w:t>охрану</w:t>
      </w:r>
      <w:r>
        <w:rPr>
          <w:color w:val="1E201F"/>
        </w:rPr>
        <w:t xml:space="preserve"> </w:t>
      </w:r>
      <w:r w:rsidRPr="006223EC">
        <w:rPr>
          <w:color w:val="1E201F"/>
        </w:rPr>
        <w:t>жизни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здоровья</w:t>
      </w:r>
      <w:r>
        <w:rPr>
          <w:color w:val="1E201F"/>
        </w:rPr>
        <w:t xml:space="preserve"> </w:t>
      </w:r>
      <w:r w:rsidRPr="006223EC">
        <w:rPr>
          <w:color w:val="1E201F"/>
        </w:rPr>
        <w:t>школьников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ходе</w:t>
      </w:r>
      <w:r>
        <w:rPr>
          <w:color w:val="1E201F"/>
        </w:rPr>
        <w:t xml:space="preserve"> </w:t>
      </w:r>
      <w:r w:rsidRPr="006223EC">
        <w:rPr>
          <w:color w:val="1E201F"/>
        </w:rPr>
        <w:t>образовательной</w:t>
      </w:r>
      <w:r>
        <w:rPr>
          <w:color w:val="1E201F"/>
        </w:rPr>
        <w:t xml:space="preserve"> </w:t>
      </w:r>
      <w:r w:rsidRPr="006223EC">
        <w:rPr>
          <w:color w:val="1E201F"/>
        </w:rPr>
        <w:t>деятельности.</w:t>
      </w:r>
    </w:p>
    <w:p w:rsidR="006B00D6" w:rsidRPr="006223EC" w:rsidRDefault="006B00D6" w:rsidP="006B00D6">
      <w:pPr>
        <w:pStyle w:val="a5"/>
        <w:numPr>
          <w:ilvl w:val="1"/>
          <w:numId w:val="2"/>
        </w:numPr>
        <w:tabs>
          <w:tab w:val="left" w:pos="794"/>
        </w:tabs>
        <w:spacing w:before="23" w:line="268" w:lineRule="auto"/>
        <w:ind w:right="1494"/>
      </w:pP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процессе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>
        <w:rPr>
          <w:color w:val="1E201F"/>
        </w:rPr>
        <w:t xml:space="preserve"> </w:t>
      </w:r>
      <w:r w:rsidRPr="006223EC">
        <w:rPr>
          <w:color w:val="1E201F"/>
        </w:rPr>
        <w:t>с</w:t>
      </w:r>
      <w:r>
        <w:rPr>
          <w:color w:val="1E201F"/>
        </w:rPr>
        <w:t xml:space="preserve"> </w:t>
      </w:r>
      <w:r w:rsidRPr="006223EC">
        <w:rPr>
          <w:color w:val="1E201F"/>
        </w:rPr>
        <w:t>детьми</w:t>
      </w:r>
      <w:r>
        <w:rPr>
          <w:color w:val="1E201F"/>
        </w:rPr>
        <w:t xml:space="preserve"> </w:t>
      </w:r>
      <w:r w:rsidRPr="006223EC">
        <w:rPr>
          <w:color w:val="1E201F"/>
        </w:rPr>
        <w:t>соблюдает</w:t>
      </w:r>
      <w:r>
        <w:rPr>
          <w:color w:val="1E201F"/>
        </w:rPr>
        <w:t xml:space="preserve"> </w:t>
      </w:r>
      <w:r w:rsidRPr="006223EC">
        <w:rPr>
          <w:color w:val="1E201F"/>
        </w:rPr>
        <w:t>должностную</w:t>
      </w:r>
      <w:r>
        <w:rPr>
          <w:color w:val="1E201F"/>
        </w:rPr>
        <w:t xml:space="preserve"> </w:t>
      </w:r>
      <w:r w:rsidRPr="006223EC">
        <w:rPr>
          <w:color w:val="1E201F"/>
        </w:rPr>
        <w:t>инструкцию</w:t>
      </w:r>
      <w:r>
        <w:rPr>
          <w:color w:val="1E201F"/>
        </w:rPr>
        <w:t xml:space="preserve"> </w:t>
      </w:r>
      <w:r w:rsidRPr="006223EC">
        <w:rPr>
          <w:color w:val="1E201F"/>
        </w:rPr>
        <w:t>старшего</w:t>
      </w:r>
      <w:r>
        <w:rPr>
          <w:color w:val="1E201F"/>
        </w:rPr>
        <w:t xml:space="preserve"> </w:t>
      </w:r>
      <w:r w:rsidRPr="006223EC">
        <w:rPr>
          <w:color w:val="1E201F"/>
        </w:rPr>
        <w:t>вожатого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школе,</w:t>
      </w:r>
      <w:r>
        <w:rPr>
          <w:color w:val="1E201F"/>
        </w:rPr>
        <w:t xml:space="preserve"> </w:t>
      </w:r>
      <w:r w:rsidRPr="006223EC">
        <w:rPr>
          <w:color w:val="1E201F"/>
        </w:rPr>
        <w:t>выполняет</w:t>
      </w:r>
      <w:r>
        <w:rPr>
          <w:color w:val="1E201F"/>
        </w:rPr>
        <w:t xml:space="preserve"> </w:t>
      </w:r>
      <w:r w:rsidRPr="006223EC">
        <w:rPr>
          <w:color w:val="1E201F"/>
        </w:rPr>
        <w:t>установленные</w:t>
      </w:r>
      <w:r>
        <w:rPr>
          <w:color w:val="1E201F"/>
        </w:rPr>
        <w:t xml:space="preserve"> </w:t>
      </w:r>
      <w:r w:rsidRPr="006223EC">
        <w:rPr>
          <w:color w:val="1E201F"/>
        </w:rPr>
        <w:t>правила</w:t>
      </w:r>
      <w:r>
        <w:rPr>
          <w:color w:val="1E201F"/>
        </w:rPr>
        <w:t xml:space="preserve"> </w:t>
      </w:r>
      <w:r w:rsidRPr="006223EC">
        <w:rPr>
          <w:color w:val="1E201F"/>
        </w:rPr>
        <w:t>охраны</w:t>
      </w:r>
      <w:r>
        <w:rPr>
          <w:color w:val="1E201F"/>
        </w:rPr>
        <w:t xml:space="preserve"> </w:t>
      </w:r>
      <w:r w:rsidRPr="006223EC">
        <w:rPr>
          <w:color w:val="1E201F"/>
        </w:rPr>
        <w:t>труда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пожарной</w:t>
      </w:r>
      <w:r>
        <w:rPr>
          <w:color w:val="1E201F"/>
        </w:rPr>
        <w:t xml:space="preserve"> </w:t>
      </w:r>
      <w:r w:rsidRPr="006223EC">
        <w:rPr>
          <w:color w:val="1E201F"/>
        </w:rPr>
        <w:t>безопасности,</w:t>
      </w:r>
      <w:r>
        <w:rPr>
          <w:color w:val="1E201F"/>
        </w:rPr>
        <w:t xml:space="preserve"> </w:t>
      </w:r>
      <w:r w:rsidRPr="006223EC">
        <w:rPr>
          <w:color w:val="1E201F"/>
        </w:rPr>
        <w:t>охраны</w:t>
      </w:r>
      <w:r>
        <w:rPr>
          <w:color w:val="1E201F"/>
        </w:rPr>
        <w:t xml:space="preserve"> </w:t>
      </w:r>
      <w:r w:rsidRPr="006223EC">
        <w:rPr>
          <w:color w:val="1E201F"/>
        </w:rPr>
        <w:t>жизни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здоровья</w:t>
      </w:r>
      <w:r>
        <w:rPr>
          <w:color w:val="1E201F"/>
        </w:rPr>
        <w:t xml:space="preserve"> </w:t>
      </w:r>
      <w:r w:rsidRPr="006223EC">
        <w:rPr>
          <w:color w:val="1E201F"/>
        </w:rPr>
        <w:t>детей.</w:t>
      </w:r>
    </w:p>
    <w:p w:rsidR="00F455DB" w:rsidRPr="006223EC" w:rsidRDefault="00F455DB" w:rsidP="00F455DB">
      <w:pPr>
        <w:pStyle w:val="a5"/>
        <w:numPr>
          <w:ilvl w:val="1"/>
          <w:numId w:val="2"/>
        </w:numPr>
        <w:tabs>
          <w:tab w:val="left" w:pos="772"/>
        </w:tabs>
        <w:spacing w:line="266" w:lineRule="auto"/>
        <w:ind w:right="1501"/>
      </w:pPr>
    </w:p>
    <w:p w:rsidR="0094237D" w:rsidRPr="006223EC" w:rsidRDefault="0094237D" w:rsidP="0094237D">
      <w:pPr>
        <w:pStyle w:val="a5"/>
        <w:numPr>
          <w:ilvl w:val="1"/>
          <w:numId w:val="2"/>
        </w:numPr>
        <w:tabs>
          <w:tab w:val="left" w:pos="784"/>
        </w:tabs>
        <w:spacing w:line="266" w:lineRule="auto"/>
        <w:ind w:right="1504"/>
      </w:pPr>
    </w:p>
    <w:p w:rsidR="000C6E93" w:rsidRDefault="000C6E93">
      <w:pPr>
        <w:spacing w:line="266" w:lineRule="auto"/>
        <w:jc w:val="both"/>
        <w:rPr>
          <w:sz w:val="18"/>
        </w:rPr>
        <w:sectPr w:rsidR="000C6E93">
          <w:pgSz w:w="11910" w:h="16840"/>
          <w:pgMar w:top="1340" w:right="300" w:bottom="280" w:left="1460" w:header="720" w:footer="720" w:gutter="0"/>
          <w:cols w:space="720"/>
        </w:sectPr>
      </w:pP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48"/>
        </w:tabs>
        <w:spacing w:line="205" w:lineRule="exact"/>
        <w:ind w:left="747" w:hanging="408"/>
      </w:pPr>
      <w:r w:rsidRPr="006223EC">
        <w:rPr>
          <w:color w:val="1E201F"/>
        </w:rPr>
        <w:lastRenderedPageBreak/>
        <w:t>Периодически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проходит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необходимые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бесплатные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медицинские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обследования.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46"/>
        </w:tabs>
        <w:spacing w:before="23" w:line="266" w:lineRule="auto"/>
        <w:ind w:right="1500"/>
      </w:pPr>
      <w:r w:rsidRPr="006223EC">
        <w:rPr>
          <w:color w:val="1E201F"/>
        </w:rPr>
        <w:t>Соблюдает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существующие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этические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нормы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поведения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школе,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быту,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общественных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местах,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соответствуют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общественному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положению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педагога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49"/>
        </w:tabs>
        <w:spacing w:line="206" w:lineRule="exact"/>
        <w:ind w:left="748" w:hanging="409"/>
      </w:pPr>
      <w:r w:rsidRPr="006223EC">
        <w:rPr>
          <w:color w:val="1E201F"/>
        </w:rPr>
        <w:t>Систематически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занимается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повышением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своей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квалификации.</w:t>
      </w:r>
    </w:p>
    <w:p w:rsidR="000C6E93" w:rsidRPr="006223EC" w:rsidRDefault="000C6E93">
      <w:pPr>
        <w:pStyle w:val="a3"/>
        <w:ind w:left="0"/>
        <w:rPr>
          <w:sz w:val="22"/>
          <w:szCs w:val="22"/>
        </w:rPr>
      </w:pPr>
    </w:p>
    <w:p w:rsidR="000C6E93" w:rsidRPr="006223EC" w:rsidRDefault="00FC32BC">
      <w:pPr>
        <w:pStyle w:val="21"/>
        <w:numPr>
          <w:ilvl w:val="0"/>
          <w:numId w:val="2"/>
        </w:numPr>
        <w:tabs>
          <w:tab w:val="left" w:pos="523"/>
        </w:tabs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Права</w:t>
      </w:r>
    </w:p>
    <w:p w:rsidR="000C6E93" w:rsidRPr="006223EC" w:rsidRDefault="00FC32BC">
      <w:pPr>
        <w:pStyle w:val="a3"/>
        <w:spacing w:before="23"/>
        <w:rPr>
          <w:sz w:val="22"/>
          <w:szCs w:val="22"/>
        </w:rPr>
      </w:pPr>
      <w:r w:rsidRPr="006223EC">
        <w:rPr>
          <w:color w:val="1B9CAB"/>
          <w:sz w:val="22"/>
          <w:szCs w:val="22"/>
          <w:u w:val="single" w:color="1B9CAB"/>
        </w:rPr>
        <w:t>Старший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вожатый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имеет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право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в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пределах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своей</w:t>
      </w:r>
      <w:r w:rsidR="009F1A47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компетенции: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71"/>
        </w:tabs>
        <w:spacing w:before="24" w:line="266" w:lineRule="auto"/>
        <w:ind w:right="1502"/>
        <w:jc w:val="both"/>
      </w:pPr>
      <w:r w:rsidRPr="006223EC">
        <w:rPr>
          <w:color w:val="1E201F"/>
        </w:rPr>
        <w:t>Самостоятельно осуществлять выбор форм и методов работы с учащимися, планировать её исходя из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плана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школы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педагогической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целесообразности,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учетом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требований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ФГОС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начального общего, основного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среднего общего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образования.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63"/>
        </w:tabs>
        <w:spacing w:line="266" w:lineRule="auto"/>
        <w:ind w:right="1504"/>
        <w:jc w:val="both"/>
      </w:pPr>
      <w:r w:rsidRPr="006223EC">
        <w:rPr>
          <w:color w:val="1E201F"/>
        </w:rPr>
        <w:t>Участвовать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управлении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образовательной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организации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порядке,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определённом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Уставом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учреждения.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Принимать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участие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работе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Педагогического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совета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17"/>
        </w:tabs>
        <w:spacing w:before="1" w:line="266" w:lineRule="auto"/>
        <w:ind w:right="1504"/>
        <w:jc w:val="both"/>
      </w:pPr>
      <w:r w:rsidRPr="006223EC">
        <w:rPr>
          <w:color w:val="1E201F"/>
        </w:rPr>
        <w:t>Участвовать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разработке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программы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развития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школы,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получать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от</w:t>
      </w:r>
      <w:r w:rsidR="009F1A47">
        <w:rPr>
          <w:color w:val="1E201F"/>
        </w:rPr>
        <w:t xml:space="preserve"> администрации </w:t>
      </w:r>
      <w:r w:rsidRPr="006223EC">
        <w:rPr>
          <w:color w:val="1E201F"/>
        </w:rPr>
        <w:t>классных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руководителей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сведения,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необходимые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для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осуществления своей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профессиональной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деятельности.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96"/>
        </w:tabs>
        <w:spacing w:before="1" w:line="266" w:lineRule="auto"/>
        <w:ind w:right="1498"/>
        <w:jc w:val="both"/>
      </w:pPr>
      <w:r w:rsidRPr="006223EC">
        <w:rPr>
          <w:color w:val="1E201F"/>
        </w:rPr>
        <w:t>Давать учащимся школы во время занятий и перемен обязательные распоряжения, относящиеся к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организации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занятий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соблюдению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дисциплины,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привлекать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школьников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к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дисциплинарной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ответственности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случаях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порядке,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установлены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Правилами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поощрениях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взысканиях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обучающихся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 xml:space="preserve"> школы.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7"/>
        </w:tabs>
        <w:ind w:left="656" w:hanging="317"/>
        <w:jc w:val="both"/>
      </w:pPr>
      <w:r w:rsidRPr="006223EC">
        <w:rPr>
          <w:color w:val="1E201F"/>
        </w:rPr>
        <w:t>Давать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обязательные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распоряжения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представителям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организаций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60"/>
        </w:tabs>
        <w:spacing w:before="24" w:line="266" w:lineRule="auto"/>
        <w:ind w:right="1497"/>
        <w:jc w:val="both"/>
      </w:pPr>
      <w:r w:rsidRPr="006223EC">
        <w:rPr>
          <w:color w:val="1E201F"/>
        </w:rPr>
        <w:t>Присутствовать на любых мероприятиях, которые проводятся представителями детских общественныхорганизаций школы, без права входить в помещение после начала занятий и делать замечания в течение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всего мероприятия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исключая случаи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экстренной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необходимости).</w:t>
      </w:r>
    </w:p>
    <w:p w:rsidR="0094237D" w:rsidRPr="006223EC" w:rsidRDefault="0094237D">
      <w:pPr>
        <w:pStyle w:val="a5"/>
        <w:numPr>
          <w:ilvl w:val="1"/>
          <w:numId w:val="2"/>
        </w:numPr>
        <w:tabs>
          <w:tab w:val="left" w:pos="660"/>
        </w:tabs>
        <w:spacing w:before="24" w:line="266" w:lineRule="auto"/>
        <w:ind w:right="1497"/>
        <w:jc w:val="both"/>
      </w:pP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8"/>
        </w:tabs>
        <w:spacing w:line="207" w:lineRule="exact"/>
        <w:ind w:left="657" w:hanging="318"/>
        <w:jc w:val="both"/>
      </w:pPr>
      <w:r w:rsidRPr="006223EC">
        <w:rPr>
          <w:color w:val="1B9CAB"/>
          <w:u w:val="single" w:color="1B9CAB"/>
        </w:rPr>
        <w:t>Вносить</w:t>
      </w:r>
      <w:r w:rsidR="009F1A47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необходимые</w:t>
      </w:r>
      <w:r w:rsidR="009F1A47">
        <w:rPr>
          <w:color w:val="1B9CAB"/>
          <w:u w:val="single" w:color="1B9CAB"/>
        </w:rPr>
        <w:t xml:space="preserve"> </w:t>
      </w:r>
      <w:r w:rsidRPr="006223EC">
        <w:rPr>
          <w:color w:val="1B9CAB"/>
          <w:u w:val="single" w:color="1B9CAB"/>
        </w:rPr>
        <w:t>предложения:</w:t>
      </w:r>
    </w:p>
    <w:p w:rsidR="000C6E93" w:rsidRPr="006223EC" w:rsidRDefault="00FC32BC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before="99" w:line="256" w:lineRule="auto"/>
        <w:ind w:right="1503"/>
      </w:pPr>
      <w:r w:rsidRPr="006223EC">
        <w:rPr>
          <w:color w:val="1E201F"/>
        </w:rPr>
        <w:t>о начале, прекращении или приостановлении трудовой деятельности конкретных детских общешкольных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организаций;</w:t>
      </w:r>
    </w:p>
    <w:p w:rsidR="000C6E93" w:rsidRPr="006223EC" w:rsidRDefault="00FC32BC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ind w:hanging="361"/>
      </w:pPr>
      <w:r w:rsidRPr="006223EC">
        <w:rPr>
          <w:color w:val="1E201F"/>
        </w:rPr>
        <w:t>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поощрении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различных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представителей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детских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общешкольных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организаций;</w:t>
      </w:r>
    </w:p>
    <w:p w:rsidR="000C6E93" w:rsidRPr="006223EC" w:rsidRDefault="00FC32BC">
      <w:pPr>
        <w:pStyle w:val="a5"/>
        <w:numPr>
          <w:ilvl w:val="0"/>
          <w:numId w:val="1"/>
        </w:numPr>
        <w:tabs>
          <w:tab w:val="left" w:pos="479"/>
          <w:tab w:val="left" w:pos="480"/>
        </w:tabs>
        <w:spacing w:line="243" w:lineRule="exact"/>
        <w:ind w:hanging="361"/>
      </w:pPr>
      <w:r w:rsidRPr="006223EC">
        <w:rPr>
          <w:color w:val="1E201F"/>
        </w:rPr>
        <w:t>по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вопросам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совершенствования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текущей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воспитательной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деятельности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школе.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57"/>
        </w:tabs>
        <w:spacing w:before="98"/>
        <w:ind w:left="656" w:hanging="317"/>
        <w:jc w:val="both"/>
      </w:pPr>
      <w:r w:rsidRPr="006223EC">
        <w:rPr>
          <w:color w:val="1E201F"/>
        </w:rPr>
        <w:t>На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защиту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своей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профессиональной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чести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9F1A47">
        <w:rPr>
          <w:color w:val="1E201F"/>
        </w:rPr>
        <w:t xml:space="preserve"> </w:t>
      </w:r>
      <w:r w:rsidRPr="006223EC">
        <w:rPr>
          <w:color w:val="1E201F"/>
        </w:rPr>
        <w:t>достоинства.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660"/>
        </w:tabs>
        <w:spacing w:before="22" w:line="266" w:lineRule="auto"/>
        <w:ind w:right="1495"/>
        <w:jc w:val="both"/>
      </w:pPr>
      <w:r w:rsidRPr="006223EC">
        <w:rPr>
          <w:color w:val="1E201F"/>
        </w:rPr>
        <w:t>Знакомиться с жалобами и другими документами, которые содержат оценку его работы, давать по ним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соответствующие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конкретные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объяснения.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60"/>
        </w:tabs>
        <w:spacing w:before="1" w:line="266" w:lineRule="auto"/>
        <w:ind w:right="1493"/>
        <w:jc w:val="both"/>
      </w:pPr>
      <w:r w:rsidRPr="006223EC">
        <w:rPr>
          <w:color w:val="1E201F"/>
        </w:rPr>
        <w:t>Защищать свои интересы самостоятельно и/или через представителя, в том числе адвоката, в случае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дисциплинарного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или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служебного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расследования,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которое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связано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нарушением</w:t>
      </w:r>
      <w:r w:rsidR="00BF042D">
        <w:rPr>
          <w:color w:val="1E201F"/>
        </w:rPr>
        <w:t xml:space="preserve">  педагог</w:t>
      </w:r>
      <w:r w:rsidRPr="006223EC">
        <w:rPr>
          <w:color w:val="1E201F"/>
        </w:rPr>
        <w:t>ом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норм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профессиональной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этики.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48"/>
        </w:tabs>
        <w:spacing w:line="266" w:lineRule="auto"/>
        <w:ind w:right="1506"/>
        <w:jc w:val="both"/>
      </w:pP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конфиденциальность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проводимого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дисциплинарного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(служебного)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расследования,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за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исключением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случаев,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предусмотренных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законом.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818"/>
        </w:tabs>
        <w:spacing w:before="1" w:line="266" w:lineRule="auto"/>
        <w:ind w:right="1493"/>
        <w:jc w:val="both"/>
      </w:pPr>
      <w:r w:rsidRPr="006223EC">
        <w:rPr>
          <w:color w:val="1E201F"/>
        </w:rPr>
        <w:t>Аттестоваться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добровольной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основе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соответствующую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квалификационную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категорию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получить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её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после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успешного прохождения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аттестации.</w:t>
      </w:r>
    </w:p>
    <w:p w:rsidR="000C6E93" w:rsidRPr="006223EC" w:rsidRDefault="00FC32BC">
      <w:pPr>
        <w:pStyle w:val="a5"/>
        <w:numPr>
          <w:ilvl w:val="1"/>
          <w:numId w:val="2"/>
        </w:numPr>
        <w:tabs>
          <w:tab w:val="left" w:pos="770"/>
        </w:tabs>
        <w:spacing w:before="1"/>
        <w:ind w:left="769" w:hanging="430"/>
        <w:jc w:val="both"/>
      </w:pP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рабочее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место,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которое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соответствует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существующим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требованиям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охраны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труда,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получение</w:t>
      </w:r>
    </w:p>
    <w:p w:rsidR="0094237D" w:rsidRPr="006223EC" w:rsidRDefault="00024BAF" w:rsidP="0094237D">
      <w:pPr>
        <w:pStyle w:val="a3"/>
        <w:spacing w:before="78"/>
        <w:rPr>
          <w:sz w:val="22"/>
          <w:szCs w:val="22"/>
        </w:rPr>
      </w:pPr>
      <w:r>
        <w:rPr>
          <w:sz w:val="22"/>
          <w:szCs w:val="22"/>
        </w:rPr>
        <w:pict>
          <v:rect id="_x0000_s1034" style="position:absolute;left:0;text-align:left;margin-left:54pt;margin-top:136.7pt;width:.7pt;height:10.3pt;z-index:251665408;mso-position-horizontal-relative:page;mso-position-vertical-relative:page" fillcolor="black" stroked="f">
            <w10:wrap anchorx="page" anchory="page"/>
          </v:rect>
        </w:pict>
      </w:r>
      <w:r>
        <w:rPr>
          <w:sz w:val="22"/>
          <w:szCs w:val="22"/>
        </w:rPr>
        <w:pict>
          <v:rect id="_x0000_s1035" style="position:absolute;left:0;text-align:left;margin-left:54pt;margin-top:411.65pt;width:.7pt;height:11.5pt;z-index:251666432;mso-position-horizontal-relative:page;mso-position-vertical-relative:page" fillcolor="black" stroked="f">
            <w10:wrap anchorx="page" anchory="page"/>
          </v:rect>
        </w:pict>
      </w:r>
      <w:r w:rsidR="0094237D" w:rsidRPr="006223EC">
        <w:rPr>
          <w:color w:val="1E201F"/>
          <w:sz w:val="22"/>
          <w:szCs w:val="22"/>
        </w:rPr>
        <w:t>достоверной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информации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об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условиях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и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охране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труда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на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рабочем</w:t>
      </w:r>
      <w:r w:rsidR="00BF042D">
        <w:rPr>
          <w:color w:val="1E201F"/>
          <w:sz w:val="22"/>
          <w:szCs w:val="22"/>
        </w:rPr>
        <w:t xml:space="preserve"> </w:t>
      </w:r>
      <w:r w:rsidR="0094237D" w:rsidRPr="006223EC">
        <w:rPr>
          <w:color w:val="1E201F"/>
          <w:sz w:val="22"/>
          <w:szCs w:val="22"/>
        </w:rPr>
        <w:t>месте.</w:t>
      </w:r>
    </w:p>
    <w:p w:rsidR="0094237D" w:rsidRPr="006223EC" w:rsidRDefault="0094237D" w:rsidP="0094237D">
      <w:pPr>
        <w:pStyle w:val="a5"/>
        <w:numPr>
          <w:ilvl w:val="1"/>
          <w:numId w:val="2"/>
        </w:numPr>
        <w:tabs>
          <w:tab w:val="left" w:pos="748"/>
        </w:tabs>
        <w:spacing w:before="24"/>
        <w:ind w:left="747" w:hanging="408"/>
      </w:pPr>
      <w:r w:rsidRPr="006223EC">
        <w:rPr>
          <w:color w:val="1E201F"/>
        </w:rPr>
        <w:t>На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все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социальные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гарантии,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предусмотрены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законодательством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Российской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Федерации.</w:t>
      </w:r>
      <w:r w:rsidRPr="006223EC">
        <w:rPr>
          <w:color w:val="7D8511"/>
        </w:rPr>
        <w:t>!</w:t>
      </w:r>
    </w:p>
    <w:p w:rsidR="0094237D" w:rsidRPr="006223EC" w:rsidRDefault="0094237D" w:rsidP="0094237D">
      <w:pPr>
        <w:pStyle w:val="21"/>
        <w:numPr>
          <w:ilvl w:val="0"/>
          <w:numId w:val="2"/>
        </w:numPr>
        <w:tabs>
          <w:tab w:val="left" w:pos="523"/>
        </w:tabs>
        <w:spacing w:before="168" w:line="207" w:lineRule="exact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Ответственность</w:t>
      </w:r>
    </w:p>
    <w:p w:rsidR="0094237D" w:rsidRPr="006223EC" w:rsidRDefault="0094237D" w:rsidP="0094237D">
      <w:pPr>
        <w:pStyle w:val="a3"/>
        <w:spacing w:line="206" w:lineRule="exact"/>
        <w:rPr>
          <w:sz w:val="22"/>
          <w:szCs w:val="22"/>
        </w:rPr>
      </w:pPr>
      <w:r w:rsidRPr="006223EC">
        <w:rPr>
          <w:color w:val="1B9CAB"/>
          <w:sz w:val="22"/>
          <w:szCs w:val="22"/>
          <w:u w:val="single" w:color="1B9CAB"/>
        </w:rPr>
        <w:t>Старший</w:t>
      </w:r>
      <w:r w:rsidR="00BF042D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вожатый</w:t>
      </w:r>
      <w:r w:rsidR="00BF042D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несет</w:t>
      </w:r>
      <w:r w:rsidR="00BF042D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полную</w:t>
      </w:r>
      <w:r w:rsidR="00BF042D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ответственность:</w:t>
      </w:r>
    </w:p>
    <w:p w:rsidR="0094237D" w:rsidRPr="006223EC" w:rsidRDefault="0094237D" w:rsidP="0094237D">
      <w:pPr>
        <w:pStyle w:val="a5"/>
        <w:numPr>
          <w:ilvl w:val="1"/>
          <w:numId w:val="2"/>
        </w:numPr>
        <w:tabs>
          <w:tab w:val="left" w:pos="657"/>
        </w:tabs>
        <w:spacing w:line="207" w:lineRule="exact"/>
        <w:ind w:left="656" w:hanging="317"/>
      </w:pPr>
      <w:r w:rsidRPr="006223EC">
        <w:rPr>
          <w:color w:val="1E201F"/>
        </w:rPr>
        <w:t>За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неисполнение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или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ненадлежащее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исполнение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без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уважительных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причин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Устава,</w:t>
      </w:r>
      <w:r w:rsidR="00BF042D">
        <w:rPr>
          <w:color w:val="1E201F"/>
        </w:rPr>
        <w:t xml:space="preserve"> </w:t>
      </w:r>
      <w:r w:rsidRPr="006223EC">
        <w:rPr>
          <w:color w:val="1E201F"/>
        </w:rPr>
        <w:t>данной</w:t>
      </w:r>
    </w:p>
    <w:p w:rsidR="0094237D" w:rsidRDefault="0094237D" w:rsidP="0094237D">
      <w:pPr>
        <w:pStyle w:val="a3"/>
        <w:spacing w:before="2"/>
        <w:ind w:right="1422"/>
        <w:rPr>
          <w:color w:val="1E201F"/>
          <w:sz w:val="22"/>
          <w:szCs w:val="22"/>
        </w:rPr>
      </w:pPr>
      <w:r w:rsidRPr="006223EC">
        <w:rPr>
          <w:color w:val="1E201F"/>
          <w:sz w:val="22"/>
          <w:szCs w:val="22"/>
        </w:rPr>
        <w:t>должностной инструкции старшего воспитателя школы, Правил внутреннего трудового распорядка,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законных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распоряжений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директора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общеобразовательного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учреждения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и</w:t>
      </w:r>
      <w:r w:rsidR="003377F0">
        <w:rPr>
          <w:color w:val="1E201F"/>
          <w:sz w:val="22"/>
          <w:szCs w:val="22"/>
        </w:rPr>
        <w:t xml:space="preserve">   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и</w:t>
      </w:r>
      <w:r w:rsidR="003377F0">
        <w:rPr>
          <w:color w:val="1E201F"/>
          <w:sz w:val="22"/>
          <w:szCs w:val="22"/>
        </w:rPr>
        <w:t>ных</w:t>
      </w:r>
      <w:r w:rsidR="00BF042D">
        <w:rPr>
          <w:color w:val="1E201F"/>
          <w:sz w:val="22"/>
          <w:szCs w:val="22"/>
        </w:rPr>
        <w:t xml:space="preserve">  </w:t>
      </w:r>
      <w:r w:rsidRPr="006223EC">
        <w:rPr>
          <w:color w:val="1E201F"/>
          <w:sz w:val="22"/>
          <w:szCs w:val="22"/>
        </w:rPr>
        <w:t>локальных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нормативных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актов старший вожатый несет дисциплинарную ответственность в порядке, определенном трудовым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законодательством</w:t>
      </w:r>
      <w:r w:rsidR="00BF042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РФ.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57"/>
        </w:tabs>
        <w:ind w:right="1716"/>
      </w:pPr>
      <w:r w:rsidRPr="006223EC">
        <w:rPr>
          <w:color w:val="1E201F"/>
        </w:rPr>
        <w:t>повлекли за собой дезорганизацию образовательной деятельности в</w:t>
      </w:r>
      <w:r>
        <w:rPr>
          <w:color w:val="1E201F"/>
        </w:rPr>
        <w:t xml:space="preserve"> </w:t>
      </w:r>
      <w:r w:rsidRPr="006223EC">
        <w:rPr>
          <w:color w:val="1E201F"/>
        </w:rPr>
        <w:t>школе, старший вожатый несет дисциплинарную ответственность в порядке, определенном трудовым</w:t>
      </w:r>
      <w:r>
        <w:rPr>
          <w:color w:val="1E201F"/>
        </w:rPr>
        <w:t xml:space="preserve"> </w:t>
      </w:r>
      <w:r w:rsidRPr="006223EC">
        <w:rPr>
          <w:color w:val="1E201F"/>
        </w:rPr>
        <w:lastRenderedPageBreak/>
        <w:t>законодательством. За грубое нарушение трудовых обязанностей в качестве дисциплинарного наказания</w:t>
      </w:r>
      <w:r>
        <w:rPr>
          <w:color w:val="1E201F"/>
        </w:rPr>
        <w:t xml:space="preserve"> </w:t>
      </w:r>
      <w:r w:rsidRPr="006223EC">
        <w:rPr>
          <w:color w:val="1E201F"/>
        </w:rPr>
        <w:t>может</w:t>
      </w:r>
      <w:r>
        <w:rPr>
          <w:color w:val="1E201F"/>
        </w:rPr>
        <w:t xml:space="preserve"> </w:t>
      </w:r>
      <w:r w:rsidRPr="006223EC">
        <w:rPr>
          <w:color w:val="1E201F"/>
        </w:rPr>
        <w:t>быть использовано</w:t>
      </w:r>
      <w:r>
        <w:rPr>
          <w:color w:val="1E201F"/>
        </w:rPr>
        <w:t xml:space="preserve"> </w:t>
      </w:r>
      <w:r w:rsidRPr="006223EC">
        <w:rPr>
          <w:color w:val="1E201F"/>
        </w:rPr>
        <w:t>увольнение.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57"/>
        </w:tabs>
        <w:ind w:right="1614"/>
      </w:pPr>
      <w:r w:rsidRPr="006223EC">
        <w:rPr>
          <w:color w:val="1E201F"/>
        </w:rPr>
        <w:t>За применение, в том числе однократное, методов воспитания, которые связаны с физическим и (или)психическим насилием над личностью ребенка, старший вожатый может быть освобожден от занимаемой</w:t>
      </w:r>
      <w:r>
        <w:rPr>
          <w:color w:val="1E201F"/>
        </w:rPr>
        <w:t xml:space="preserve"> </w:t>
      </w:r>
      <w:r w:rsidRPr="006223EC">
        <w:rPr>
          <w:color w:val="1E201F"/>
        </w:rPr>
        <w:t>должности в соответствии с трудовым законодательством и Федеральным Законом «Об образовании в</w:t>
      </w:r>
      <w:r>
        <w:rPr>
          <w:color w:val="1E201F"/>
        </w:rPr>
        <w:t xml:space="preserve"> </w:t>
      </w:r>
      <w:r w:rsidRPr="006223EC">
        <w:rPr>
          <w:color w:val="1E201F"/>
        </w:rPr>
        <w:t>Российской</w:t>
      </w:r>
      <w:r>
        <w:rPr>
          <w:color w:val="1E201F"/>
        </w:rPr>
        <w:t xml:space="preserve"> </w:t>
      </w:r>
      <w:r w:rsidRPr="006223EC">
        <w:rPr>
          <w:color w:val="1E201F"/>
        </w:rPr>
        <w:t>Федерации</w:t>
      </w:r>
      <w:proofErr w:type="gramStart"/>
      <w:r w:rsidRPr="006223EC">
        <w:rPr>
          <w:color w:val="1E201F"/>
        </w:rPr>
        <w:t>».Увольнение</w:t>
      </w:r>
      <w:proofErr w:type="gramEnd"/>
      <w:r>
        <w:rPr>
          <w:color w:val="1E201F"/>
        </w:rPr>
        <w:t xml:space="preserve"> </w:t>
      </w:r>
      <w:r w:rsidRPr="006223EC">
        <w:rPr>
          <w:color w:val="1E201F"/>
        </w:rPr>
        <w:t>с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школе</w:t>
      </w:r>
      <w:r>
        <w:rPr>
          <w:color w:val="1E201F"/>
        </w:rPr>
        <w:t xml:space="preserve"> </w:t>
      </w:r>
      <w:r w:rsidRPr="006223EC">
        <w:rPr>
          <w:color w:val="1E201F"/>
        </w:rPr>
        <w:t>за</w:t>
      </w:r>
      <w:r>
        <w:rPr>
          <w:color w:val="1E201F"/>
        </w:rPr>
        <w:t xml:space="preserve"> </w:t>
      </w:r>
      <w:r w:rsidRPr="006223EC">
        <w:rPr>
          <w:color w:val="1E201F"/>
        </w:rPr>
        <w:t>данный</w:t>
      </w:r>
      <w:r>
        <w:rPr>
          <w:color w:val="1E201F"/>
        </w:rPr>
        <w:t xml:space="preserve"> </w:t>
      </w:r>
      <w:r w:rsidRPr="006223EC">
        <w:rPr>
          <w:color w:val="1E201F"/>
        </w:rPr>
        <w:t>проступок</w:t>
      </w:r>
      <w:r>
        <w:rPr>
          <w:color w:val="1E201F"/>
        </w:rPr>
        <w:t xml:space="preserve"> </w:t>
      </w:r>
      <w:r w:rsidRPr="006223EC">
        <w:rPr>
          <w:color w:val="1E201F"/>
        </w:rPr>
        <w:t>не</w:t>
      </w:r>
      <w:r>
        <w:rPr>
          <w:color w:val="1E201F"/>
        </w:rPr>
        <w:t xml:space="preserve"> </w:t>
      </w:r>
      <w:r w:rsidRPr="006223EC">
        <w:rPr>
          <w:color w:val="1E201F"/>
        </w:rPr>
        <w:t>будет</w:t>
      </w:r>
      <w:r>
        <w:rPr>
          <w:color w:val="1E201F"/>
        </w:rPr>
        <w:t xml:space="preserve"> </w:t>
      </w:r>
      <w:r w:rsidRPr="006223EC">
        <w:rPr>
          <w:color w:val="1E201F"/>
        </w:rPr>
        <w:t>являться мерой</w:t>
      </w:r>
      <w:r w:rsidRPr="003377F0">
        <w:rPr>
          <w:color w:val="1E201F"/>
        </w:rPr>
        <w:t xml:space="preserve"> </w:t>
      </w:r>
      <w:r>
        <w:rPr>
          <w:color w:val="1E201F"/>
        </w:rPr>
        <w:t>д</w:t>
      </w:r>
      <w:r w:rsidRPr="006223EC">
        <w:rPr>
          <w:color w:val="1E201F"/>
        </w:rPr>
        <w:t>исциплинарной</w:t>
      </w:r>
      <w:r w:rsidRPr="003377F0">
        <w:rPr>
          <w:color w:val="1E201F"/>
        </w:rPr>
        <w:t xml:space="preserve"> </w:t>
      </w:r>
      <w:r w:rsidRPr="006223EC">
        <w:rPr>
          <w:color w:val="1E201F"/>
        </w:rPr>
        <w:t>ответственности.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57"/>
        </w:tabs>
        <w:ind w:right="2170"/>
      </w:pPr>
      <w:r w:rsidRPr="006223EC">
        <w:rPr>
          <w:color w:val="1E201F"/>
        </w:rPr>
        <w:t>За нарушение правил пожарной безопасности, охраны труда, санитарно-гигиенических правил</w:t>
      </w:r>
      <w:r>
        <w:rPr>
          <w:color w:val="1E201F"/>
        </w:rPr>
        <w:t xml:space="preserve"> </w:t>
      </w:r>
      <w:r w:rsidRPr="006223EC">
        <w:rPr>
          <w:color w:val="1E201F"/>
        </w:rPr>
        <w:t>организации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работы</w:t>
      </w:r>
      <w:r>
        <w:rPr>
          <w:color w:val="1E201F"/>
        </w:rPr>
        <w:t xml:space="preserve"> </w:t>
      </w:r>
      <w:r w:rsidRPr="006223EC">
        <w:rPr>
          <w:color w:val="1E201F"/>
        </w:rPr>
        <w:t>старший</w:t>
      </w:r>
      <w:r>
        <w:rPr>
          <w:color w:val="1E201F"/>
        </w:rPr>
        <w:t xml:space="preserve"> </w:t>
      </w:r>
      <w:r w:rsidRPr="006223EC">
        <w:rPr>
          <w:color w:val="1E201F"/>
        </w:rPr>
        <w:t>вожатый</w:t>
      </w:r>
      <w:r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</w:t>
      </w:r>
      <w:r>
        <w:rPr>
          <w:color w:val="1E201F"/>
        </w:rPr>
        <w:t xml:space="preserve"> </w:t>
      </w:r>
      <w:r w:rsidRPr="006223EC">
        <w:rPr>
          <w:color w:val="1E201F"/>
        </w:rPr>
        <w:t>учреждения привлекается к</w:t>
      </w:r>
      <w:r w:rsidR="000A5D26" w:rsidRPr="000A5D26">
        <w:rPr>
          <w:color w:val="1E201F"/>
        </w:rPr>
        <w:t xml:space="preserve"> </w:t>
      </w:r>
      <w:r w:rsidR="000A5D26">
        <w:rPr>
          <w:color w:val="1E201F"/>
        </w:rPr>
        <w:t>а</w:t>
      </w:r>
      <w:r w:rsidR="000A5D26" w:rsidRPr="006223EC">
        <w:rPr>
          <w:color w:val="1E201F"/>
        </w:rPr>
        <w:t>дминистративной</w:t>
      </w:r>
      <w:r w:rsidR="000A5D26" w:rsidRPr="000A5D26">
        <w:rPr>
          <w:color w:val="1E201F"/>
        </w:rPr>
        <w:t xml:space="preserve"> </w:t>
      </w:r>
    </w:p>
    <w:p w:rsidR="003377F0" w:rsidRPr="006223EC" w:rsidRDefault="003377F0" w:rsidP="003377F0">
      <w:pPr>
        <w:pStyle w:val="a3"/>
        <w:ind w:right="1422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ответственности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в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порядке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и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в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случаях,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которые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предусмотрены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административным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законодательством.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57"/>
        </w:tabs>
        <w:ind w:right="1659"/>
      </w:pPr>
      <w:r w:rsidRPr="006223EC">
        <w:rPr>
          <w:color w:val="1E201F"/>
        </w:rPr>
        <w:t>За</w:t>
      </w:r>
      <w:r>
        <w:rPr>
          <w:color w:val="1E201F"/>
        </w:rPr>
        <w:t xml:space="preserve"> </w:t>
      </w:r>
      <w:r w:rsidRPr="006223EC">
        <w:rPr>
          <w:color w:val="1E201F"/>
        </w:rPr>
        <w:t>виновное</w:t>
      </w:r>
      <w:r>
        <w:rPr>
          <w:color w:val="1E201F"/>
        </w:rPr>
        <w:t xml:space="preserve"> </w:t>
      </w:r>
      <w:r w:rsidRPr="006223EC">
        <w:rPr>
          <w:color w:val="1E201F"/>
        </w:rPr>
        <w:t>причинение</w:t>
      </w:r>
      <w:r>
        <w:rPr>
          <w:color w:val="1E201F"/>
        </w:rPr>
        <w:t xml:space="preserve"> </w:t>
      </w:r>
      <w:r w:rsidRPr="006223EC">
        <w:rPr>
          <w:color w:val="1E201F"/>
        </w:rPr>
        <w:t>школе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(или)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участникам</w:t>
      </w:r>
      <w:r>
        <w:rPr>
          <w:color w:val="1E201F"/>
        </w:rPr>
        <w:t xml:space="preserve"> </w:t>
      </w:r>
      <w:r w:rsidRPr="006223EC">
        <w:rPr>
          <w:color w:val="1E201F"/>
        </w:rPr>
        <w:t>образовательных</w:t>
      </w:r>
      <w:r>
        <w:rPr>
          <w:color w:val="1E201F"/>
        </w:rPr>
        <w:t xml:space="preserve"> </w:t>
      </w:r>
      <w:r w:rsidRPr="006223EC">
        <w:rPr>
          <w:color w:val="1E201F"/>
        </w:rPr>
        <w:t>отношений</w:t>
      </w:r>
      <w:r>
        <w:rPr>
          <w:color w:val="1E201F"/>
        </w:rPr>
        <w:t xml:space="preserve"> </w:t>
      </w:r>
      <w:r w:rsidRPr="006223EC">
        <w:rPr>
          <w:color w:val="1E201F"/>
        </w:rPr>
        <w:t>ущерба</w:t>
      </w:r>
      <w:r>
        <w:rPr>
          <w:color w:val="1E201F"/>
        </w:rPr>
        <w:t xml:space="preserve"> </w:t>
      </w:r>
      <w:r w:rsidRPr="006223EC">
        <w:rPr>
          <w:color w:val="1E201F"/>
        </w:rPr>
        <w:t>(в</w:t>
      </w:r>
      <w:r>
        <w:rPr>
          <w:color w:val="1E201F"/>
        </w:rPr>
        <w:t xml:space="preserve"> </w:t>
      </w:r>
      <w:r w:rsidRPr="006223EC">
        <w:rPr>
          <w:color w:val="1E201F"/>
        </w:rPr>
        <w:t>том</w:t>
      </w:r>
      <w:r>
        <w:rPr>
          <w:color w:val="1E201F"/>
        </w:rPr>
        <w:t xml:space="preserve"> </w:t>
      </w:r>
      <w:r w:rsidRPr="006223EC">
        <w:rPr>
          <w:color w:val="1E201F"/>
        </w:rPr>
        <w:t>числе</w:t>
      </w:r>
      <w:r>
        <w:rPr>
          <w:color w:val="1E201F"/>
        </w:rPr>
        <w:t xml:space="preserve"> </w:t>
      </w:r>
      <w:r w:rsidRPr="006223EC">
        <w:rPr>
          <w:color w:val="1E201F"/>
        </w:rPr>
        <w:t>морального) в связи с исполнением (неисполнением) своих должностных обязанностей, а также</w:t>
      </w:r>
      <w:r>
        <w:rPr>
          <w:color w:val="1E201F"/>
        </w:rPr>
        <w:t xml:space="preserve"> </w:t>
      </w:r>
      <w:r w:rsidRPr="006223EC">
        <w:rPr>
          <w:color w:val="1E201F"/>
        </w:rPr>
        <w:t>неиспользование прав, предоставленных данной должностной инструкцией, старший вожатый несет</w:t>
      </w:r>
      <w:r>
        <w:rPr>
          <w:color w:val="1E201F"/>
        </w:rPr>
        <w:t xml:space="preserve"> </w:t>
      </w:r>
      <w:r w:rsidRPr="006223EC">
        <w:rPr>
          <w:color w:val="1E201F"/>
        </w:rPr>
        <w:t>материальную</w:t>
      </w:r>
      <w:r>
        <w:rPr>
          <w:color w:val="1E201F"/>
        </w:rPr>
        <w:t xml:space="preserve"> </w:t>
      </w:r>
      <w:r w:rsidRPr="006223EC">
        <w:rPr>
          <w:color w:val="1E201F"/>
        </w:rPr>
        <w:t>ответственность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порядке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пределах,</w:t>
      </w:r>
      <w:r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>
        <w:rPr>
          <w:color w:val="1E201F"/>
        </w:rPr>
        <w:t xml:space="preserve"> </w:t>
      </w:r>
      <w:r w:rsidRPr="006223EC">
        <w:rPr>
          <w:color w:val="1E201F"/>
        </w:rPr>
        <w:t>установлены</w:t>
      </w:r>
      <w:r>
        <w:rPr>
          <w:color w:val="1E201F"/>
        </w:rPr>
        <w:t xml:space="preserve"> </w:t>
      </w:r>
      <w:r w:rsidRPr="006223EC">
        <w:rPr>
          <w:color w:val="1E201F"/>
        </w:rPr>
        <w:t>трудовыми</w:t>
      </w:r>
      <w:r>
        <w:rPr>
          <w:color w:val="1E201F"/>
        </w:rPr>
        <w:t xml:space="preserve"> </w:t>
      </w:r>
      <w:r w:rsidRPr="006223EC">
        <w:rPr>
          <w:color w:val="1E201F"/>
        </w:rPr>
        <w:t>(или)</w:t>
      </w:r>
    </w:p>
    <w:p w:rsidR="003377F0" w:rsidRDefault="003377F0" w:rsidP="003377F0">
      <w:pPr>
        <w:pStyle w:val="a3"/>
        <w:rPr>
          <w:color w:val="1E201F"/>
          <w:sz w:val="22"/>
          <w:szCs w:val="22"/>
        </w:rPr>
      </w:pPr>
      <w:r>
        <w:rPr>
          <w:color w:val="1E201F"/>
          <w:sz w:val="22"/>
          <w:szCs w:val="22"/>
        </w:rPr>
        <w:t>г</w:t>
      </w:r>
      <w:r w:rsidRPr="006223EC">
        <w:rPr>
          <w:color w:val="1E201F"/>
          <w:sz w:val="22"/>
          <w:szCs w:val="22"/>
        </w:rPr>
        <w:t>ражданским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законодательством.</w:t>
      </w:r>
    </w:p>
    <w:p w:rsidR="003377F0" w:rsidRPr="006223EC" w:rsidRDefault="003377F0" w:rsidP="003377F0">
      <w:pPr>
        <w:pStyle w:val="a3"/>
        <w:rPr>
          <w:sz w:val="22"/>
          <w:szCs w:val="22"/>
        </w:rPr>
      </w:pPr>
    </w:p>
    <w:p w:rsidR="003377F0" w:rsidRPr="006223EC" w:rsidRDefault="003377F0" w:rsidP="003377F0">
      <w:pPr>
        <w:pStyle w:val="21"/>
        <w:numPr>
          <w:ilvl w:val="0"/>
          <w:numId w:val="2"/>
        </w:numPr>
        <w:tabs>
          <w:tab w:val="left" w:pos="521"/>
        </w:tabs>
        <w:ind w:left="520" w:hanging="181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Взаимоотношения.</w:t>
      </w:r>
      <w:r w:rsidR="000A5D26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Связи</w:t>
      </w:r>
      <w:r w:rsidR="000A5D26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по</w:t>
      </w:r>
      <w:r w:rsidR="000A5D26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должности</w:t>
      </w:r>
    </w:p>
    <w:p w:rsidR="003377F0" w:rsidRPr="006223EC" w:rsidRDefault="003377F0" w:rsidP="003377F0">
      <w:pPr>
        <w:pStyle w:val="a3"/>
        <w:spacing w:before="24"/>
        <w:rPr>
          <w:sz w:val="22"/>
          <w:szCs w:val="22"/>
        </w:rPr>
      </w:pPr>
      <w:r w:rsidRPr="006223EC">
        <w:rPr>
          <w:color w:val="1B9CAB"/>
          <w:sz w:val="22"/>
          <w:szCs w:val="22"/>
          <w:u w:val="single" w:color="1B9CAB"/>
        </w:rPr>
        <w:t>Старший</w:t>
      </w:r>
      <w:r w:rsidR="000A5D26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вожатый</w:t>
      </w:r>
      <w:r w:rsidR="000A5D26">
        <w:rPr>
          <w:color w:val="1B9CAB"/>
          <w:sz w:val="22"/>
          <w:szCs w:val="22"/>
          <w:u w:val="single" w:color="1B9CAB"/>
        </w:rPr>
        <w:t xml:space="preserve"> </w:t>
      </w:r>
      <w:r w:rsidRPr="006223EC">
        <w:rPr>
          <w:color w:val="1B9CAB"/>
          <w:sz w:val="22"/>
          <w:szCs w:val="22"/>
          <w:u w:val="single" w:color="1B9CAB"/>
        </w:rPr>
        <w:t>школы: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86"/>
        </w:tabs>
        <w:spacing w:before="23" w:line="264" w:lineRule="auto"/>
        <w:ind w:right="1502"/>
        <w:jc w:val="both"/>
      </w:pPr>
      <w:r w:rsidRPr="006223EC">
        <w:rPr>
          <w:color w:val="1E201F"/>
        </w:rPr>
        <w:t>Осуществляет работу в режиме ненормированного рабочего дня по графику, который составляется,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исходя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из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36-часовой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рабочей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недели,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утверждается непосредственно директором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700"/>
        </w:tabs>
        <w:spacing w:before="3" w:line="268" w:lineRule="auto"/>
        <w:ind w:right="1507"/>
        <w:jc w:val="both"/>
      </w:pPr>
      <w:r w:rsidRPr="006223EC">
        <w:rPr>
          <w:color w:val="1E201F"/>
        </w:rPr>
        <w:t xml:space="preserve">Поддерживает тесные контакты с органами самоуправления, педагогическим коллективом </w:t>
      </w:r>
      <w:proofErr w:type="gramStart"/>
      <w:r w:rsidRPr="006223EC">
        <w:rPr>
          <w:color w:val="1E201F"/>
        </w:rPr>
        <w:t>школы,образовательныхучрежденийдополнительногообразованиядетейиобщественнымиорганизациями</w:t>
      </w:r>
      <w:proofErr w:type="gramEnd"/>
      <w:r w:rsidRPr="006223EC">
        <w:rPr>
          <w:color w:val="1E201F"/>
        </w:rPr>
        <w:t>.</w:t>
      </w:r>
    </w:p>
    <w:p w:rsidR="003377F0" w:rsidRPr="006223EC" w:rsidRDefault="003377F0" w:rsidP="003377F0">
      <w:pPr>
        <w:pStyle w:val="a5"/>
        <w:numPr>
          <w:ilvl w:val="1"/>
          <w:numId w:val="2"/>
        </w:numPr>
        <w:tabs>
          <w:tab w:val="left" w:pos="679"/>
        </w:tabs>
        <w:spacing w:line="266" w:lineRule="auto"/>
        <w:ind w:right="1498"/>
        <w:jc w:val="both"/>
      </w:pPr>
      <w:r w:rsidRPr="006223EC">
        <w:rPr>
          <w:color w:val="1E201F"/>
        </w:rPr>
        <w:t>Самостоятельно планирует свою деятельность на каждый учебный год и каждую учебную четверть.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План работы старшего воспитателя согласовывается заместителем директора школы по воспитательной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работе не позднее 5-ти дней с начала планируемого периода и утверждается непосредственно директором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 учреждения.</w:t>
      </w:r>
    </w:p>
    <w:p w:rsidR="000A5D26" w:rsidRDefault="003377F0" w:rsidP="000A5D26">
      <w:pPr>
        <w:ind w:left="340"/>
        <w:jc w:val="both"/>
        <w:rPr>
          <w:color w:val="1E201F"/>
        </w:rPr>
      </w:pPr>
      <w:r w:rsidRPr="006223EC">
        <w:rPr>
          <w:color w:val="1E201F"/>
        </w:rPr>
        <w:t>Получает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от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администрации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школы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информацию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нормативно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-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правового</w:t>
      </w:r>
      <w:r w:rsidR="000A5D26">
        <w:rPr>
          <w:color w:val="1E201F"/>
        </w:rPr>
        <w:t xml:space="preserve"> </w:t>
      </w:r>
      <w:r w:rsidRPr="006223EC">
        <w:rPr>
          <w:color w:val="1E201F"/>
        </w:rPr>
        <w:t>и</w:t>
      </w:r>
      <w:r w:rsidR="000A5D26">
        <w:rPr>
          <w:color w:val="1E201F"/>
        </w:rPr>
        <w:t xml:space="preserve"> </w:t>
      </w:r>
    </w:p>
    <w:p w:rsidR="000A5D26" w:rsidRPr="006223EC" w:rsidRDefault="003377F0" w:rsidP="000A5D26">
      <w:pPr>
        <w:pStyle w:val="a5"/>
        <w:numPr>
          <w:ilvl w:val="1"/>
          <w:numId w:val="2"/>
        </w:numPr>
        <w:tabs>
          <w:tab w:val="left" w:pos="770"/>
        </w:tabs>
        <w:spacing w:line="266" w:lineRule="auto"/>
        <w:ind w:right="1493"/>
        <w:jc w:val="both"/>
      </w:pPr>
      <w:r w:rsidRPr="006223EC">
        <w:rPr>
          <w:color w:val="1E201F"/>
        </w:rPr>
        <w:t>организационно-методического</w:t>
      </w:r>
      <w:r w:rsidR="000A5D26" w:rsidRPr="000A5D26">
        <w:rPr>
          <w:color w:val="1E201F"/>
        </w:rPr>
        <w:t xml:space="preserve"> </w:t>
      </w:r>
      <w:r w:rsidR="000A5D26" w:rsidRPr="006223EC">
        <w:rPr>
          <w:color w:val="1E201F"/>
        </w:rPr>
        <w:t>характера,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проводит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ознакомление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под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расписку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с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соответствующими</w:t>
      </w:r>
      <w:r w:rsidR="000A5D26">
        <w:rPr>
          <w:color w:val="1E201F"/>
        </w:rPr>
        <w:t xml:space="preserve"> </w:t>
      </w:r>
      <w:r w:rsidR="000A5D26" w:rsidRPr="006223EC">
        <w:rPr>
          <w:color w:val="1E201F"/>
        </w:rPr>
        <w:t>документами.</w:t>
      </w:r>
    </w:p>
    <w:p w:rsidR="000A5D26" w:rsidRPr="006223EC" w:rsidRDefault="000A5D26" w:rsidP="000A5D26">
      <w:pPr>
        <w:pStyle w:val="a5"/>
        <w:numPr>
          <w:ilvl w:val="1"/>
          <w:numId w:val="2"/>
        </w:numPr>
        <w:tabs>
          <w:tab w:val="left" w:pos="710"/>
        </w:tabs>
        <w:spacing w:line="266" w:lineRule="auto"/>
        <w:ind w:right="1505"/>
        <w:jc w:val="both"/>
      </w:pPr>
      <w:r w:rsidRPr="006223EC">
        <w:rPr>
          <w:color w:val="1E201F"/>
        </w:rPr>
        <w:t>Систематически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обменивается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сведениями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по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вопросам,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входят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в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свою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компетенцию,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с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педагогическими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работниками,</w:t>
      </w:r>
      <w:r>
        <w:rPr>
          <w:color w:val="1E201F"/>
        </w:rPr>
        <w:t xml:space="preserve"> </w:t>
      </w:r>
      <w:r w:rsidRPr="006223EC">
        <w:rPr>
          <w:color w:val="1E201F"/>
        </w:rPr>
        <w:t>а</w:t>
      </w:r>
      <w:r>
        <w:rPr>
          <w:color w:val="1E201F"/>
        </w:rPr>
        <w:t xml:space="preserve"> </w:t>
      </w:r>
      <w:r w:rsidRPr="006223EC">
        <w:rPr>
          <w:color w:val="1E201F"/>
        </w:rPr>
        <w:t>также заместителями</w:t>
      </w:r>
      <w:r>
        <w:rPr>
          <w:color w:val="1E201F"/>
        </w:rPr>
        <w:t xml:space="preserve"> </w:t>
      </w:r>
      <w:r w:rsidRPr="006223EC">
        <w:rPr>
          <w:color w:val="1E201F"/>
        </w:rPr>
        <w:t>директора</w:t>
      </w:r>
      <w:r>
        <w:rPr>
          <w:color w:val="1E201F"/>
        </w:rPr>
        <w:t xml:space="preserve"> </w:t>
      </w:r>
      <w:r w:rsidRPr="006223EC">
        <w:rPr>
          <w:color w:val="1E201F"/>
        </w:rPr>
        <w:t>школы.</w:t>
      </w:r>
    </w:p>
    <w:p w:rsidR="000A5D26" w:rsidRPr="006B00D6" w:rsidRDefault="000A5D26" w:rsidP="000A5D26">
      <w:pPr>
        <w:pStyle w:val="a5"/>
        <w:numPr>
          <w:ilvl w:val="1"/>
          <w:numId w:val="2"/>
        </w:numPr>
        <w:tabs>
          <w:tab w:val="left" w:pos="722"/>
        </w:tabs>
        <w:spacing w:line="266" w:lineRule="auto"/>
        <w:ind w:right="1503"/>
        <w:jc w:val="both"/>
      </w:pPr>
      <w:r w:rsidRPr="006223EC">
        <w:rPr>
          <w:color w:val="1E201F"/>
        </w:rPr>
        <w:t>Передает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заместителю</w:t>
      </w:r>
      <w:r w:rsidR="006B00D6">
        <w:rPr>
          <w:color w:val="1E201F"/>
        </w:rPr>
        <w:t xml:space="preserve"> директора </w:t>
      </w:r>
      <w:r w:rsidRPr="006223EC">
        <w:rPr>
          <w:color w:val="1E201F"/>
        </w:rPr>
        <w:t>по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воспитательной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работе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информацию,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которая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получена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на</w:t>
      </w:r>
      <w:r w:rsidR="006B00D6">
        <w:rPr>
          <w:color w:val="1E201F"/>
        </w:rPr>
        <w:t xml:space="preserve"> </w:t>
      </w:r>
      <w:r w:rsidRPr="006223EC">
        <w:rPr>
          <w:color w:val="1E201F"/>
        </w:rPr>
        <w:t>выездных совещаниях, семинарах, курсах повышения квалификации, непосредственно после момента её</w:t>
      </w:r>
      <w:r>
        <w:rPr>
          <w:color w:val="1E201F"/>
        </w:rPr>
        <w:t xml:space="preserve"> </w:t>
      </w:r>
      <w:r w:rsidRPr="006223EC">
        <w:rPr>
          <w:color w:val="1E201F"/>
        </w:rPr>
        <w:t>получения.</w:t>
      </w:r>
    </w:p>
    <w:p w:rsidR="006B00D6" w:rsidRPr="006223EC" w:rsidRDefault="006B00D6" w:rsidP="006B00D6">
      <w:pPr>
        <w:pStyle w:val="a5"/>
        <w:numPr>
          <w:ilvl w:val="1"/>
          <w:numId w:val="2"/>
        </w:numPr>
        <w:tabs>
          <w:tab w:val="left" w:pos="686"/>
        </w:tabs>
        <w:spacing w:line="266" w:lineRule="auto"/>
        <w:ind w:right="1499"/>
        <w:jc w:val="both"/>
      </w:pPr>
      <w:r w:rsidRPr="006223EC">
        <w:rPr>
          <w:color w:val="1E201F"/>
        </w:rPr>
        <w:t>Информирует директора школы (при отсутствии – иное должностное лицо) о факте возникновения</w:t>
      </w:r>
      <w:r>
        <w:rPr>
          <w:color w:val="1E201F"/>
        </w:rPr>
        <w:t xml:space="preserve"> </w:t>
      </w:r>
      <w:r w:rsidRPr="006223EC">
        <w:rPr>
          <w:color w:val="1E201F"/>
        </w:rPr>
        <w:t>групповых</w:t>
      </w:r>
      <w:r>
        <w:rPr>
          <w:color w:val="1E201F"/>
        </w:rPr>
        <w:t xml:space="preserve"> </w:t>
      </w:r>
      <w:r w:rsidRPr="006223EC">
        <w:rPr>
          <w:color w:val="1E201F"/>
        </w:rPr>
        <w:t>инфекционных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неинфекционных</w:t>
      </w:r>
      <w:r>
        <w:rPr>
          <w:color w:val="1E201F"/>
        </w:rPr>
        <w:t xml:space="preserve"> </w:t>
      </w:r>
      <w:r w:rsidRPr="006223EC">
        <w:rPr>
          <w:color w:val="1E201F"/>
        </w:rPr>
        <w:t>заболеваний,</w:t>
      </w:r>
      <w:r>
        <w:rPr>
          <w:color w:val="1E201F"/>
        </w:rPr>
        <w:t xml:space="preserve"> </w:t>
      </w:r>
      <w:r w:rsidRPr="006223EC">
        <w:rPr>
          <w:color w:val="1E201F"/>
        </w:rPr>
        <w:t>аварийных</w:t>
      </w:r>
      <w:r>
        <w:rPr>
          <w:color w:val="1E201F"/>
        </w:rPr>
        <w:t xml:space="preserve"> </w:t>
      </w:r>
      <w:r w:rsidRPr="006223EC">
        <w:rPr>
          <w:color w:val="1E201F"/>
        </w:rPr>
        <w:t>ситуаций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работе</w:t>
      </w:r>
      <w:r>
        <w:rPr>
          <w:color w:val="1E201F"/>
        </w:rPr>
        <w:t xml:space="preserve"> </w:t>
      </w:r>
      <w:r w:rsidRPr="006223EC">
        <w:rPr>
          <w:color w:val="1E201F"/>
        </w:rPr>
        <w:t>систем</w:t>
      </w:r>
      <w:r>
        <w:rPr>
          <w:color w:val="1E201F"/>
        </w:rPr>
        <w:t xml:space="preserve"> </w:t>
      </w:r>
      <w:r w:rsidRPr="006223EC">
        <w:rPr>
          <w:color w:val="1E201F"/>
        </w:rPr>
        <w:t>электроснабжения,</w:t>
      </w:r>
      <w:r>
        <w:rPr>
          <w:color w:val="1E201F"/>
        </w:rPr>
        <w:t xml:space="preserve"> </w:t>
      </w:r>
      <w:r w:rsidRPr="006223EC">
        <w:rPr>
          <w:color w:val="1E201F"/>
        </w:rPr>
        <w:t>теплоснабжения,</w:t>
      </w:r>
      <w:r>
        <w:rPr>
          <w:color w:val="1E201F"/>
        </w:rPr>
        <w:t xml:space="preserve"> </w:t>
      </w:r>
      <w:r w:rsidRPr="006223EC">
        <w:rPr>
          <w:color w:val="1E201F"/>
        </w:rPr>
        <w:t>водоснабжения,</w:t>
      </w:r>
      <w:r>
        <w:rPr>
          <w:color w:val="1E201F"/>
        </w:rPr>
        <w:t xml:space="preserve"> </w:t>
      </w:r>
      <w:r w:rsidRPr="006223EC">
        <w:rPr>
          <w:color w:val="1E201F"/>
        </w:rPr>
        <w:t>водоотведения,</w:t>
      </w:r>
      <w:r>
        <w:rPr>
          <w:color w:val="1E201F"/>
        </w:rPr>
        <w:t xml:space="preserve"> </w:t>
      </w:r>
      <w:r w:rsidRPr="006223EC">
        <w:rPr>
          <w:color w:val="1E201F"/>
        </w:rPr>
        <w:t>которые</w:t>
      </w:r>
      <w:r>
        <w:rPr>
          <w:color w:val="1E201F"/>
        </w:rPr>
        <w:t xml:space="preserve"> </w:t>
      </w:r>
      <w:r w:rsidRPr="006223EC">
        <w:rPr>
          <w:color w:val="1E201F"/>
        </w:rPr>
        <w:t>создают</w:t>
      </w:r>
      <w:r>
        <w:rPr>
          <w:color w:val="1E201F"/>
        </w:rPr>
        <w:t xml:space="preserve"> </w:t>
      </w:r>
      <w:r w:rsidRPr="006223EC">
        <w:rPr>
          <w:color w:val="1E201F"/>
        </w:rPr>
        <w:t>угрозу</w:t>
      </w:r>
      <w:r>
        <w:rPr>
          <w:color w:val="1E201F"/>
        </w:rPr>
        <w:t xml:space="preserve"> </w:t>
      </w:r>
      <w:r w:rsidRPr="006223EC">
        <w:rPr>
          <w:color w:val="1E201F"/>
        </w:rPr>
        <w:t>возникновения и</w:t>
      </w:r>
      <w:r>
        <w:rPr>
          <w:color w:val="1E201F"/>
        </w:rPr>
        <w:t xml:space="preserve"> </w:t>
      </w:r>
      <w:r w:rsidRPr="006223EC">
        <w:rPr>
          <w:color w:val="1E201F"/>
        </w:rPr>
        <w:t>распространения</w:t>
      </w:r>
      <w:r>
        <w:rPr>
          <w:color w:val="1E201F"/>
        </w:rPr>
        <w:t xml:space="preserve"> </w:t>
      </w:r>
      <w:r w:rsidRPr="006223EC">
        <w:rPr>
          <w:color w:val="1E201F"/>
        </w:rPr>
        <w:t>инфекционных</w:t>
      </w:r>
      <w:r>
        <w:rPr>
          <w:color w:val="1E201F"/>
        </w:rPr>
        <w:t xml:space="preserve"> </w:t>
      </w:r>
      <w:r w:rsidRPr="006223EC">
        <w:rPr>
          <w:color w:val="1E201F"/>
        </w:rPr>
        <w:t>заболеваний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отравлений.</w:t>
      </w:r>
    </w:p>
    <w:p w:rsidR="006B00D6" w:rsidRPr="006B00D6" w:rsidRDefault="006B00D6" w:rsidP="006B00D6">
      <w:pPr>
        <w:pStyle w:val="a5"/>
        <w:numPr>
          <w:ilvl w:val="1"/>
          <w:numId w:val="2"/>
        </w:numPr>
        <w:tabs>
          <w:tab w:val="left" w:pos="729"/>
        </w:tabs>
        <w:spacing w:line="268" w:lineRule="auto"/>
        <w:ind w:right="1503"/>
        <w:jc w:val="both"/>
      </w:pPr>
      <w:r w:rsidRPr="006223EC">
        <w:rPr>
          <w:color w:val="1E201F"/>
        </w:rPr>
        <w:t>Осуществляет</w:t>
      </w:r>
      <w:r>
        <w:rPr>
          <w:color w:val="1E201F"/>
        </w:rPr>
        <w:t xml:space="preserve"> </w:t>
      </w:r>
      <w:r w:rsidRPr="006223EC">
        <w:rPr>
          <w:color w:val="1E201F"/>
        </w:rPr>
        <w:t>информирование</w:t>
      </w:r>
      <w:r>
        <w:rPr>
          <w:color w:val="1E201F"/>
        </w:rPr>
        <w:t xml:space="preserve"> </w:t>
      </w:r>
      <w:r w:rsidRPr="006223EC">
        <w:rPr>
          <w:color w:val="1E201F"/>
        </w:rPr>
        <w:t>администрации</w:t>
      </w:r>
      <w:r>
        <w:rPr>
          <w:color w:val="1E201F"/>
        </w:rPr>
        <w:t xml:space="preserve"> </w:t>
      </w:r>
      <w:r w:rsidRPr="006223EC">
        <w:rPr>
          <w:color w:val="1E201F"/>
        </w:rPr>
        <w:t>общеобразовательного</w:t>
      </w:r>
      <w:r>
        <w:rPr>
          <w:color w:val="1E201F"/>
        </w:rPr>
        <w:t xml:space="preserve"> </w:t>
      </w:r>
      <w:r w:rsidRPr="006223EC">
        <w:rPr>
          <w:color w:val="1E201F"/>
        </w:rPr>
        <w:t>учреждения</w:t>
      </w:r>
      <w:r>
        <w:rPr>
          <w:color w:val="1E201F"/>
        </w:rPr>
        <w:t xml:space="preserve"> </w:t>
      </w:r>
      <w:r w:rsidRPr="006223EC">
        <w:rPr>
          <w:color w:val="1E201F"/>
        </w:rPr>
        <w:t>о</w:t>
      </w:r>
      <w:r>
        <w:rPr>
          <w:color w:val="1E201F"/>
        </w:rPr>
        <w:t xml:space="preserve"> </w:t>
      </w:r>
      <w:r w:rsidRPr="006223EC">
        <w:rPr>
          <w:color w:val="1E201F"/>
        </w:rPr>
        <w:t>возникших</w:t>
      </w:r>
      <w:r>
        <w:rPr>
          <w:color w:val="1E201F"/>
        </w:rPr>
        <w:t xml:space="preserve"> </w:t>
      </w:r>
      <w:r w:rsidRPr="006223EC">
        <w:rPr>
          <w:color w:val="1E201F"/>
        </w:rPr>
        <w:t>трудностях</w:t>
      </w:r>
      <w:r>
        <w:rPr>
          <w:color w:val="1E201F"/>
        </w:rPr>
        <w:t xml:space="preserve"> </w:t>
      </w:r>
      <w:r w:rsidRPr="006223EC">
        <w:rPr>
          <w:color w:val="1E201F"/>
        </w:rPr>
        <w:t>и</w:t>
      </w:r>
      <w:r>
        <w:rPr>
          <w:color w:val="1E201F"/>
        </w:rPr>
        <w:t xml:space="preserve"> </w:t>
      </w:r>
      <w:r w:rsidRPr="006223EC">
        <w:rPr>
          <w:color w:val="1E201F"/>
        </w:rPr>
        <w:t>проблемах</w:t>
      </w:r>
      <w:r>
        <w:rPr>
          <w:color w:val="1E201F"/>
        </w:rPr>
        <w:t xml:space="preserve"> </w:t>
      </w:r>
      <w:r w:rsidRPr="006223EC">
        <w:rPr>
          <w:color w:val="1E201F"/>
        </w:rPr>
        <w:t>в</w:t>
      </w:r>
      <w:r>
        <w:rPr>
          <w:color w:val="1E201F"/>
        </w:rPr>
        <w:t xml:space="preserve"> </w:t>
      </w:r>
      <w:r w:rsidRPr="006223EC">
        <w:rPr>
          <w:color w:val="1E201F"/>
        </w:rPr>
        <w:t>своей</w:t>
      </w:r>
      <w:r>
        <w:rPr>
          <w:color w:val="1E201F"/>
        </w:rPr>
        <w:t xml:space="preserve"> </w:t>
      </w:r>
      <w:r w:rsidRPr="006223EC">
        <w:rPr>
          <w:color w:val="1E201F"/>
        </w:rPr>
        <w:t>работе.</w:t>
      </w:r>
    </w:p>
    <w:p w:rsidR="006B00D6" w:rsidRPr="006223EC" w:rsidRDefault="006B00D6" w:rsidP="006B00D6">
      <w:pPr>
        <w:pStyle w:val="a5"/>
        <w:numPr>
          <w:ilvl w:val="1"/>
          <w:numId w:val="2"/>
        </w:numPr>
        <w:tabs>
          <w:tab w:val="left" w:pos="729"/>
        </w:tabs>
        <w:spacing w:line="268" w:lineRule="auto"/>
        <w:ind w:right="1503"/>
        <w:jc w:val="both"/>
      </w:pPr>
    </w:p>
    <w:p w:rsidR="006B00D6" w:rsidRPr="006223EC" w:rsidRDefault="006B00D6" w:rsidP="000A5D26">
      <w:pPr>
        <w:pStyle w:val="a5"/>
        <w:numPr>
          <w:ilvl w:val="1"/>
          <w:numId w:val="2"/>
        </w:numPr>
        <w:tabs>
          <w:tab w:val="left" w:pos="722"/>
        </w:tabs>
        <w:spacing w:line="266" w:lineRule="auto"/>
        <w:ind w:right="1503"/>
        <w:jc w:val="both"/>
      </w:pPr>
    </w:p>
    <w:p w:rsidR="006B00D6" w:rsidRPr="006223EC" w:rsidRDefault="006B00D6" w:rsidP="006B00D6">
      <w:pPr>
        <w:pStyle w:val="a3"/>
        <w:ind w:left="339"/>
        <w:rPr>
          <w:sz w:val="22"/>
          <w:szCs w:val="22"/>
        </w:rPr>
      </w:pPr>
      <w:r w:rsidRPr="006223EC">
        <w:rPr>
          <w:color w:val="1E201F"/>
          <w:sz w:val="22"/>
          <w:szCs w:val="22"/>
        </w:rPr>
        <w:t>С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должностной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инструкцией</w:t>
      </w:r>
      <w:r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ознакомлен</w:t>
      </w:r>
      <w:r w:rsidR="002F026D">
        <w:rPr>
          <w:color w:val="1E201F"/>
          <w:sz w:val="22"/>
          <w:szCs w:val="22"/>
        </w:rPr>
        <w:t xml:space="preserve"> </w:t>
      </w:r>
      <w:r w:rsidRPr="006223EC">
        <w:rPr>
          <w:color w:val="1E201F"/>
          <w:sz w:val="22"/>
          <w:szCs w:val="22"/>
        </w:rPr>
        <w:t>(а) _____________________________</w:t>
      </w:r>
    </w:p>
    <w:p w:rsidR="000C6E93" w:rsidRPr="006223EC" w:rsidRDefault="000C6E93" w:rsidP="006B00D6">
      <w:pPr>
        <w:pStyle w:val="a3"/>
        <w:spacing w:before="10"/>
        <w:ind w:left="0"/>
        <w:rPr>
          <w:sz w:val="22"/>
          <w:szCs w:val="22"/>
        </w:rPr>
      </w:pPr>
    </w:p>
    <w:sectPr w:rsidR="000C6E93" w:rsidRPr="006223EC" w:rsidSect="000C6E93">
      <w:pgSz w:w="11910" w:h="16840"/>
      <w:pgMar w:top="1580" w:right="3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12A7"/>
    <w:multiLevelType w:val="hybridMultilevel"/>
    <w:tmpl w:val="92E2964E"/>
    <w:lvl w:ilvl="0" w:tplc="0419000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9" w:hanging="360"/>
      </w:pPr>
      <w:rPr>
        <w:rFonts w:ascii="Wingdings" w:hAnsi="Wingdings" w:hint="default"/>
      </w:rPr>
    </w:lvl>
  </w:abstractNum>
  <w:abstractNum w:abstractNumId="1" w15:restartNumberingAfterBreak="0">
    <w:nsid w:val="1A2832D7"/>
    <w:multiLevelType w:val="hybridMultilevel"/>
    <w:tmpl w:val="68E0F6CE"/>
    <w:lvl w:ilvl="0" w:tplc="DF2E8A44">
      <w:start w:val="1"/>
      <w:numFmt w:val="decimal"/>
      <w:lvlText w:val="%1."/>
      <w:lvlJc w:val="left"/>
      <w:pPr>
        <w:ind w:left="522" w:hanging="183"/>
      </w:pPr>
      <w:rPr>
        <w:rFonts w:ascii="Times New Roman" w:eastAsia="Times New Roman" w:hAnsi="Times New Roman" w:cs="Times New Roman" w:hint="default"/>
        <w:color w:val="1E201F"/>
        <w:spacing w:val="0"/>
        <w:w w:val="100"/>
        <w:sz w:val="18"/>
        <w:szCs w:val="18"/>
        <w:lang w:val="ru-RU" w:eastAsia="en-US" w:bidi="ar-SA"/>
      </w:rPr>
    </w:lvl>
    <w:lvl w:ilvl="1" w:tplc="F2E6E142">
      <w:numFmt w:val="none"/>
      <w:lvlText w:val=""/>
      <w:lvlJc w:val="left"/>
      <w:pPr>
        <w:tabs>
          <w:tab w:val="num" w:pos="360"/>
        </w:tabs>
      </w:pPr>
    </w:lvl>
    <w:lvl w:ilvl="2" w:tplc="459A8CEE">
      <w:numFmt w:val="bullet"/>
      <w:lvlText w:val="•"/>
      <w:lvlJc w:val="left"/>
      <w:pPr>
        <w:ind w:left="660" w:hanging="321"/>
      </w:pPr>
      <w:rPr>
        <w:rFonts w:hint="default"/>
        <w:lang w:val="ru-RU" w:eastAsia="en-US" w:bidi="ar-SA"/>
      </w:rPr>
    </w:lvl>
    <w:lvl w:ilvl="3" w:tplc="FCA2645A">
      <w:numFmt w:val="bullet"/>
      <w:lvlText w:val="•"/>
      <w:lvlJc w:val="left"/>
      <w:pPr>
        <w:ind w:left="1845" w:hanging="321"/>
      </w:pPr>
      <w:rPr>
        <w:rFonts w:hint="default"/>
        <w:lang w:val="ru-RU" w:eastAsia="en-US" w:bidi="ar-SA"/>
      </w:rPr>
    </w:lvl>
    <w:lvl w:ilvl="4" w:tplc="43B8724A">
      <w:numFmt w:val="bullet"/>
      <w:lvlText w:val="•"/>
      <w:lvlJc w:val="left"/>
      <w:pPr>
        <w:ind w:left="3031" w:hanging="321"/>
      </w:pPr>
      <w:rPr>
        <w:rFonts w:hint="default"/>
        <w:lang w:val="ru-RU" w:eastAsia="en-US" w:bidi="ar-SA"/>
      </w:rPr>
    </w:lvl>
    <w:lvl w:ilvl="5" w:tplc="12F6E4AA">
      <w:numFmt w:val="bullet"/>
      <w:lvlText w:val="•"/>
      <w:lvlJc w:val="left"/>
      <w:pPr>
        <w:ind w:left="4217" w:hanging="321"/>
      </w:pPr>
      <w:rPr>
        <w:rFonts w:hint="default"/>
        <w:lang w:val="ru-RU" w:eastAsia="en-US" w:bidi="ar-SA"/>
      </w:rPr>
    </w:lvl>
    <w:lvl w:ilvl="6" w:tplc="ECD42112">
      <w:numFmt w:val="bullet"/>
      <w:lvlText w:val="•"/>
      <w:lvlJc w:val="left"/>
      <w:pPr>
        <w:ind w:left="5403" w:hanging="321"/>
      </w:pPr>
      <w:rPr>
        <w:rFonts w:hint="default"/>
        <w:lang w:val="ru-RU" w:eastAsia="en-US" w:bidi="ar-SA"/>
      </w:rPr>
    </w:lvl>
    <w:lvl w:ilvl="7" w:tplc="32DC8C00">
      <w:numFmt w:val="bullet"/>
      <w:lvlText w:val="•"/>
      <w:lvlJc w:val="left"/>
      <w:pPr>
        <w:ind w:left="6589" w:hanging="321"/>
      </w:pPr>
      <w:rPr>
        <w:rFonts w:hint="default"/>
        <w:lang w:val="ru-RU" w:eastAsia="en-US" w:bidi="ar-SA"/>
      </w:rPr>
    </w:lvl>
    <w:lvl w:ilvl="8" w:tplc="5B6EFDC6">
      <w:numFmt w:val="bullet"/>
      <w:lvlText w:val="•"/>
      <w:lvlJc w:val="left"/>
      <w:pPr>
        <w:ind w:left="7774" w:hanging="321"/>
      </w:pPr>
      <w:rPr>
        <w:rFonts w:hint="default"/>
        <w:lang w:val="ru-RU" w:eastAsia="en-US" w:bidi="ar-SA"/>
      </w:rPr>
    </w:lvl>
  </w:abstractNum>
  <w:abstractNum w:abstractNumId="2" w15:restartNumberingAfterBreak="0">
    <w:nsid w:val="2E4C49AC"/>
    <w:multiLevelType w:val="hybridMultilevel"/>
    <w:tmpl w:val="2104D8D0"/>
    <w:lvl w:ilvl="0" w:tplc="457E4D5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96B326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3808D95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E254767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5CDA9126">
      <w:numFmt w:val="bullet"/>
      <w:lvlText w:val="•"/>
      <w:lvlJc w:val="left"/>
      <w:pPr>
        <w:ind w:left="4346" w:hanging="360"/>
      </w:pPr>
      <w:rPr>
        <w:rFonts w:hint="default"/>
        <w:lang w:val="ru-RU" w:eastAsia="en-US" w:bidi="ar-SA"/>
      </w:rPr>
    </w:lvl>
    <w:lvl w:ilvl="5" w:tplc="E7149CA4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61CB7C6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C0949CD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1444B82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AE6542E"/>
    <w:multiLevelType w:val="hybridMultilevel"/>
    <w:tmpl w:val="0820FD5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C6E93"/>
    <w:rsid w:val="00024BAF"/>
    <w:rsid w:val="000A5D26"/>
    <w:rsid w:val="000C6E93"/>
    <w:rsid w:val="002B2A4F"/>
    <w:rsid w:val="002F026D"/>
    <w:rsid w:val="003377F0"/>
    <w:rsid w:val="0042776B"/>
    <w:rsid w:val="004936EF"/>
    <w:rsid w:val="00594CC5"/>
    <w:rsid w:val="006223EC"/>
    <w:rsid w:val="006B00D6"/>
    <w:rsid w:val="00723635"/>
    <w:rsid w:val="008C4087"/>
    <w:rsid w:val="0094237D"/>
    <w:rsid w:val="009C774E"/>
    <w:rsid w:val="009F1742"/>
    <w:rsid w:val="009F1A47"/>
    <w:rsid w:val="00A77E2D"/>
    <w:rsid w:val="00B0439A"/>
    <w:rsid w:val="00B2668F"/>
    <w:rsid w:val="00BF042D"/>
    <w:rsid w:val="00C07410"/>
    <w:rsid w:val="00CF6733"/>
    <w:rsid w:val="00F455DB"/>
    <w:rsid w:val="00FC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0A622A82-1006-4A4D-8D73-31C06F74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6E9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E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E93"/>
    <w:pPr>
      <w:ind w:left="340"/>
    </w:pPr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0C6E93"/>
    <w:pPr>
      <w:ind w:left="340"/>
      <w:outlineLvl w:val="1"/>
    </w:pPr>
  </w:style>
  <w:style w:type="paragraph" w:customStyle="1" w:styleId="21">
    <w:name w:val="Заголовок 21"/>
    <w:basedOn w:val="a"/>
    <w:uiPriority w:val="1"/>
    <w:qFormat/>
    <w:rsid w:val="000C6E93"/>
    <w:pPr>
      <w:ind w:left="522" w:hanging="183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0C6E93"/>
    <w:pPr>
      <w:ind w:left="179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0C6E93"/>
    <w:pPr>
      <w:ind w:left="340"/>
    </w:pPr>
  </w:style>
  <w:style w:type="paragraph" w:customStyle="1" w:styleId="TableParagraph">
    <w:name w:val="Table Paragraph"/>
    <w:basedOn w:val="a"/>
    <w:uiPriority w:val="1"/>
    <w:qFormat/>
    <w:rsid w:val="000C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11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школа8</dc:creator>
  <cp:lastModifiedBy>User10</cp:lastModifiedBy>
  <cp:revision>15</cp:revision>
  <cp:lastPrinted>2023-12-26T09:30:00Z</cp:lastPrinted>
  <dcterms:created xsi:type="dcterms:W3CDTF">2023-11-27T07:31:00Z</dcterms:created>
  <dcterms:modified xsi:type="dcterms:W3CDTF">2024-03-21T10:49:00Z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</Properties>
</file>